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64C39" w14:textId="77777777" w:rsidR="005D0C41" w:rsidRDefault="005D0C41" w:rsidP="004B6E7A">
      <w:pPr>
        <w:pStyle w:val="Title"/>
        <w:rPr>
          <w:bCs/>
        </w:rPr>
      </w:pPr>
      <w:r>
        <w:rPr>
          <w:bCs/>
        </w:rPr>
        <w:t>SPECIFICATIONS</w:t>
      </w:r>
    </w:p>
    <w:p w14:paraId="0AE6EA5F" w14:textId="77777777" w:rsidR="00DD64BC" w:rsidRPr="00DA006A" w:rsidRDefault="00C06EFE" w:rsidP="004B6E7A">
      <w:pPr>
        <w:pStyle w:val="Title"/>
        <w:rPr>
          <w:bCs/>
        </w:rPr>
      </w:pPr>
      <w:r w:rsidRPr="00DA006A">
        <w:rPr>
          <w:bCs/>
        </w:rPr>
        <w:t>CURED-IN-PLACE PIPE FOR POTABLE WATER MAINS</w:t>
      </w:r>
    </w:p>
    <w:p w14:paraId="57B9F2D0" w14:textId="77777777" w:rsidR="00924DF7" w:rsidRPr="00DA006A" w:rsidRDefault="00924DF7" w:rsidP="00924DF7"/>
    <w:p w14:paraId="13A4E72A" w14:textId="77777777" w:rsidR="00924DF7" w:rsidRPr="00DA006A" w:rsidRDefault="00924DF7" w:rsidP="00924DF7"/>
    <w:p w14:paraId="3844E251" w14:textId="77777777" w:rsidR="00DB5EA4" w:rsidRPr="00DA006A" w:rsidRDefault="00DB5EA4" w:rsidP="00DB5EA4">
      <w:pPr>
        <w:pStyle w:val="Heading1"/>
      </w:pPr>
      <w:r w:rsidRPr="00DA006A">
        <w:t>GENERAL</w:t>
      </w:r>
    </w:p>
    <w:p w14:paraId="45AB0FC6" w14:textId="77777777" w:rsidR="00DB5EA4" w:rsidRPr="00DA006A" w:rsidRDefault="001E1A6F" w:rsidP="00DB5EA4">
      <w:pPr>
        <w:pStyle w:val="Heading2"/>
      </w:pPr>
      <w:r w:rsidRPr="00DA006A">
        <w:t>Summary</w:t>
      </w:r>
    </w:p>
    <w:p w14:paraId="4E88EA4F" w14:textId="77777777" w:rsidR="00BA133A" w:rsidRPr="00DA006A" w:rsidRDefault="00DB5EA4" w:rsidP="00BA133A">
      <w:pPr>
        <w:pStyle w:val="Heading3"/>
      </w:pPr>
      <w:r w:rsidRPr="00DA006A">
        <w:t>This section specifies</w:t>
      </w:r>
      <w:r w:rsidR="00D47B21" w:rsidRPr="00DA006A">
        <w:t xml:space="preserve"> structural repair and corrosion protection of existing </w:t>
      </w:r>
      <w:r w:rsidR="008D6086" w:rsidRPr="00DA006A">
        <w:rPr>
          <w:lang w:val="en-US"/>
        </w:rPr>
        <w:t xml:space="preserve">potable water </w:t>
      </w:r>
      <w:r w:rsidR="00D47B21" w:rsidRPr="00DA006A">
        <w:t>pipelines through the installation of a resin-impregnated flexible tube</w:t>
      </w:r>
      <w:r w:rsidR="00AD1427" w:rsidRPr="00DA006A">
        <w:t>, tightly formed</w:t>
      </w:r>
      <w:r w:rsidR="00AD1427" w:rsidRPr="00DA006A">
        <w:rPr>
          <w:lang w:val="en-US"/>
        </w:rPr>
        <w:t xml:space="preserve"> and cured</w:t>
      </w:r>
      <w:r w:rsidR="00AD1427" w:rsidRPr="00DA006A">
        <w:t xml:space="preserve"> within the original </w:t>
      </w:r>
      <w:r w:rsidR="00AD1427" w:rsidRPr="00DA006A">
        <w:rPr>
          <w:lang w:val="en-US"/>
        </w:rPr>
        <w:t>conduit</w:t>
      </w:r>
      <w:r w:rsidR="00AD1427" w:rsidRPr="00DA006A">
        <w:t xml:space="preserve">. </w:t>
      </w:r>
      <w:r w:rsidR="00AD1427" w:rsidRPr="00DA006A">
        <w:rPr>
          <w:lang w:val="en-US"/>
        </w:rPr>
        <w:t>The tube is inflated within the existing pipe</w:t>
      </w:r>
      <w:r w:rsidR="005454B3">
        <w:rPr>
          <w:lang w:val="en-US"/>
        </w:rPr>
        <w:t>, then</w:t>
      </w:r>
      <w:r w:rsidR="00AD1427" w:rsidRPr="00DA006A">
        <w:rPr>
          <w:lang w:val="en-US"/>
        </w:rPr>
        <w:t xml:space="preserve"> </w:t>
      </w:r>
      <w:r w:rsidR="00484BB4" w:rsidRPr="00DA006A">
        <w:t>cured using</w:t>
      </w:r>
      <w:r w:rsidR="00AD1427" w:rsidRPr="00DA006A">
        <w:t xml:space="preserve"> </w:t>
      </w:r>
      <w:r w:rsidR="005C2318">
        <w:rPr>
          <w:lang w:val="en-US"/>
        </w:rPr>
        <w:t xml:space="preserve">steam or </w:t>
      </w:r>
      <w:r w:rsidR="00AD1427" w:rsidRPr="00DA006A">
        <w:t>hot water under hydrostatic pressure within the tube</w:t>
      </w:r>
      <w:r w:rsidR="00AD1427" w:rsidRPr="00DA006A">
        <w:rPr>
          <w:lang w:val="en-US"/>
        </w:rPr>
        <w:t xml:space="preserve">. </w:t>
      </w:r>
      <w:r w:rsidR="00B95697" w:rsidRPr="00DA006A">
        <w:t>Cured-in-place p</w:t>
      </w:r>
      <w:r w:rsidR="00AD1427" w:rsidRPr="00DA006A">
        <w:t>ipe</w:t>
      </w:r>
      <w:r w:rsidR="00AD1427" w:rsidRPr="00DA006A">
        <w:rPr>
          <w:lang w:val="en-US"/>
        </w:rPr>
        <w:t xml:space="preserve"> (CIPP) will be </w:t>
      </w:r>
      <w:r w:rsidR="00B95697" w:rsidRPr="00DA006A">
        <w:rPr>
          <w:lang w:val="en-US"/>
        </w:rPr>
        <w:t xml:space="preserve">continuous and tightly </w:t>
      </w:r>
      <w:r w:rsidR="00AD1427" w:rsidRPr="00DA006A">
        <w:rPr>
          <w:lang w:val="en-US"/>
        </w:rPr>
        <w:t xml:space="preserve">formed to the </w:t>
      </w:r>
      <w:r w:rsidR="00B95697" w:rsidRPr="00DA006A">
        <w:rPr>
          <w:lang w:val="en-US"/>
        </w:rPr>
        <w:t xml:space="preserve">interior of the </w:t>
      </w:r>
      <w:r w:rsidR="00AD1427" w:rsidRPr="00DA006A">
        <w:rPr>
          <w:lang w:val="en-US"/>
        </w:rPr>
        <w:t>original water main.</w:t>
      </w:r>
      <w:r w:rsidR="00BA133A" w:rsidRPr="00DA006A">
        <w:t xml:space="preserve"> </w:t>
      </w:r>
    </w:p>
    <w:p w14:paraId="7591A832" w14:textId="77777777" w:rsidR="00B95697" w:rsidRPr="00DA006A" w:rsidRDefault="00BA133A" w:rsidP="003008DB">
      <w:pPr>
        <w:pStyle w:val="Heading3"/>
      </w:pPr>
      <w:r w:rsidRPr="00DA006A">
        <w:rPr>
          <w:lang w:val="en-US"/>
        </w:rPr>
        <w:t>Where indicated on the Drawings</w:t>
      </w:r>
      <w:r w:rsidR="005454B3">
        <w:rPr>
          <w:lang w:val="en-US"/>
        </w:rPr>
        <w:t>,</w:t>
      </w:r>
      <w:r w:rsidRPr="00DA006A">
        <w:rPr>
          <w:lang w:val="en-US"/>
        </w:rPr>
        <w:t xml:space="preserve"> the </w:t>
      </w:r>
      <w:r w:rsidR="005454B3">
        <w:rPr>
          <w:lang w:val="en-US"/>
        </w:rPr>
        <w:t>C</w:t>
      </w:r>
      <w:r w:rsidRPr="00DA006A">
        <w:rPr>
          <w:lang w:val="en-US"/>
        </w:rPr>
        <w:t xml:space="preserve">ontractor shall perform </w:t>
      </w:r>
      <w:r w:rsidR="005454B3">
        <w:rPr>
          <w:lang w:val="en-US"/>
        </w:rPr>
        <w:t xml:space="preserve">CIPP </w:t>
      </w:r>
      <w:r w:rsidRPr="00DA006A">
        <w:rPr>
          <w:lang w:val="en-US"/>
        </w:rPr>
        <w:t xml:space="preserve">lining </w:t>
      </w:r>
      <w:r w:rsidR="005454B3">
        <w:rPr>
          <w:lang w:val="en-US"/>
        </w:rPr>
        <w:t xml:space="preserve">and testing </w:t>
      </w:r>
      <w:r w:rsidRPr="00DA006A">
        <w:rPr>
          <w:lang w:val="en-US"/>
        </w:rPr>
        <w:t xml:space="preserve">of existing water </w:t>
      </w:r>
      <w:r w:rsidR="005454B3">
        <w:rPr>
          <w:lang w:val="en-US"/>
        </w:rPr>
        <w:t>mains</w:t>
      </w:r>
      <w:r w:rsidR="005454B3" w:rsidRPr="00DA006A">
        <w:rPr>
          <w:lang w:val="en-US"/>
        </w:rPr>
        <w:t xml:space="preserve"> </w:t>
      </w:r>
      <w:r w:rsidRPr="00DA006A">
        <w:rPr>
          <w:lang w:val="en-US"/>
        </w:rPr>
        <w:t xml:space="preserve">complete in place. The Contractor shall furnish all labor, materials, and equipment for completing the </w:t>
      </w:r>
      <w:r w:rsidR="005454B3">
        <w:rPr>
          <w:lang w:val="en-US"/>
        </w:rPr>
        <w:t>w</w:t>
      </w:r>
      <w:r w:rsidRPr="00DA006A">
        <w:rPr>
          <w:lang w:val="en-US"/>
        </w:rPr>
        <w:t xml:space="preserve">ork including water line cleaning, </w:t>
      </w:r>
      <w:r w:rsidR="005454B3">
        <w:rPr>
          <w:lang w:val="en-US"/>
        </w:rPr>
        <w:t xml:space="preserve">pre- and post-video inspection, </w:t>
      </w:r>
      <w:r w:rsidRPr="00DA006A">
        <w:rPr>
          <w:lang w:val="en-US"/>
        </w:rPr>
        <w:t>service reinstatement and pipe lining installation</w:t>
      </w:r>
      <w:r w:rsidR="005454B3">
        <w:rPr>
          <w:lang w:val="en-US"/>
        </w:rPr>
        <w:t xml:space="preserve"> </w:t>
      </w:r>
      <w:r w:rsidR="00B95697" w:rsidRPr="00DA006A">
        <w:t>in accordance with the provisions of the</w:t>
      </w:r>
      <w:r w:rsidR="005454B3">
        <w:rPr>
          <w:lang w:val="en-US"/>
        </w:rPr>
        <w:t>se</w:t>
      </w:r>
      <w:r w:rsidR="00B95697" w:rsidRPr="00DA006A">
        <w:t xml:space="preserve"> Contract Documents.</w:t>
      </w:r>
    </w:p>
    <w:p w14:paraId="6FEE7BA6" w14:textId="77777777" w:rsidR="00B95697" w:rsidRPr="00DA006A" w:rsidRDefault="00B95697" w:rsidP="00B95697">
      <w:pPr>
        <w:pStyle w:val="Heading3"/>
      </w:pPr>
      <w:r w:rsidRPr="00DA006A">
        <w:t>This specification pertains to the lining of the existing host pipe</w:t>
      </w:r>
      <w:r w:rsidR="006B063B">
        <w:rPr>
          <w:lang w:val="en-US"/>
        </w:rPr>
        <w:t>(</w:t>
      </w:r>
      <w:r w:rsidRPr="00DA006A">
        <w:t>s</w:t>
      </w:r>
      <w:r w:rsidR="006B063B">
        <w:rPr>
          <w:lang w:val="en-US"/>
        </w:rPr>
        <w:t>) as shown in the improvement drawings</w:t>
      </w:r>
      <w:r w:rsidRPr="00DA006A">
        <w:t xml:space="preserve">. </w:t>
      </w:r>
    </w:p>
    <w:p w14:paraId="2B0A8851" w14:textId="77777777" w:rsidR="007910A4" w:rsidRPr="00DA006A" w:rsidRDefault="007910A4" w:rsidP="00484BB4">
      <w:pPr>
        <w:pStyle w:val="Heading2"/>
      </w:pPr>
      <w:r w:rsidRPr="00DA006A">
        <w:t xml:space="preserve">Description of Work </w:t>
      </w:r>
    </w:p>
    <w:p w14:paraId="4E1C4C63" w14:textId="77777777" w:rsidR="007910A4" w:rsidRPr="00DA006A" w:rsidRDefault="007910A4" w:rsidP="00BA133A">
      <w:pPr>
        <w:pStyle w:val="Heading3"/>
      </w:pPr>
      <w:r w:rsidRPr="00DA006A">
        <w:t xml:space="preserve">All work shall comply with the terms of this specification and with the manufacturer’s standards  set forth for </w:t>
      </w:r>
      <w:r w:rsidR="0055262B" w:rsidRPr="00DA006A">
        <w:rPr>
          <w:lang w:val="en-US"/>
        </w:rPr>
        <w:t>the CIPP</w:t>
      </w:r>
      <w:r w:rsidRPr="00DA006A">
        <w:t xml:space="preserve"> lining </w:t>
      </w:r>
      <w:r w:rsidR="005454B3">
        <w:rPr>
          <w:lang w:val="en-US"/>
        </w:rPr>
        <w:t xml:space="preserve">material and associated installation protocol </w:t>
      </w:r>
      <w:r w:rsidRPr="00DA006A">
        <w:t>selected by the Contractor and approved by the Engineer.</w:t>
      </w:r>
    </w:p>
    <w:p w14:paraId="2EAB5E50" w14:textId="77777777" w:rsidR="00455DE9" w:rsidRDefault="007910A4" w:rsidP="000F1142">
      <w:pPr>
        <w:pStyle w:val="Heading3"/>
      </w:pPr>
      <w:r w:rsidRPr="00DA006A">
        <w:t xml:space="preserve">Under </w:t>
      </w:r>
      <w:r w:rsidR="005454B3" w:rsidRPr="005C2318">
        <w:rPr>
          <w:lang w:val="en-US"/>
        </w:rPr>
        <w:t>the CIPP lining</w:t>
      </w:r>
      <w:r w:rsidR="005454B3" w:rsidRPr="00DA006A">
        <w:t xml:space="preserve"> </w:t>
      </w:r>
      <w:r w:rsidRPr="00DA006A">
        <w:t xml:space="preserve">method the Contractor shall </w:t>
      </w:r>
      <w:r w:rsidR="005454B3" w:rsidRPr="005C2318">
        <w:rPr>
          <w:lang w:val="en-US"/>
        </w:rPr>
        <w:t>rehabilitate</w:t>
      </w:r>
      <w:r w:rsidR="005454B3" w:rsidRPr="00DA006A">
        <w:t xml:space="preserve"> </w:t>
      </w:r>
      <w:r w:rsidRPr="00DA006A">
        <w:t>existing water mains by the insertion of a</w:t>
      </w:r>
      <w:r w:rsidR="005454B3" w:rsidRPr="005C2318">
        <w:rPr>
          <w:lang w:val="en-US"/>
        </w:rPr>
        <w:t>n NSF</w:t>
      </w:r>
      <w:r w:rsidR="00F553FF">
        <w:rPr>
          <w:lang w:val="en-US"/>
        </w:rPr>
        <w:t xml:space="preserve">/ANSI </w:t>
      </w:r>
      <w:r w:rsidR="005454B3" w:rsidRPr="005C2318">
        <w:rPr>
          <w:lang w:val="en-US"/>
        </w:rPr>
        <w:t>61 approved,</w:t>
      </w:r>
      <w:r w:rsidRPr="00DA006A">
        <w:t xml:space="preserve"> flexible</w:t>
      </w:r>
      <w:r w:rsidR="005454B3" w:rsidRPr="005C2318">
        <w:rPr>
          <w:lang w:val="en-US"/>
        </w:rPr>
        <w:t xml:space="preserve">, </w:t>
      </w:r>
      <w:r w:rsidR="006B063B">
        <w:rPr>
          <w:lang w:val="en-US"/>
        </w:rPr>
        <w:t xml:space="preserve">fully </w:t>
      </w:r>
      <w:r w:rsidR="005454B3" w:rsidRPr="005C2318">
        <w:rPr>
          <w:lang w:val="en-US"/>
        </w:rPr>
        <w:t>structural</w:t>
      </w:r>
      <w:r w:rsidR="006B063B">
        <w:rPr>
          <w:lang w:val="en-US"/>
        </w:rPr>
        <w:t xml:space="preserve"> Class IV</w:t>
      </w:r>
      <w:r w:rsidRPr="00DA006A">
        <w:t xml:space="preserve"> lining tube. Prior to installation, the tube will be impregnated and saturated with a thermosetting resin. The liner shall be inserted into the existing water main either by direct inversion (ASTM F1216) using a head of water</w:t>
      </w:r>
      <w:r w:rsidR="005C2318" w:rsidRPr="005C2318">
        <w:rPr>
          <w:lang w:val="en-US"/>
        </w:rPr>
        <w:t xml:space="preserve"> or air pressure</w:t>
      </w:r>
      <w:r w:rsidRPr="00DA006A">
        <w:t xml:space="preserve">, or by pulling the tube into place by winching and then </w:t>
      </w:r>
      <w:r w:rsidR="005454B3" w:rsidRPr="005C2318">
        <w:rPr>
          <w:lang w:val="en-US"/>
        </w:rPr>
        <w:t>inflating against the interior of the existing water main</w:t>
      </w:r>
      <w:r w:rsidRPr="00DA006A">
        <w:t xml:space="preserve"> (ASTM F1743)</w:t>
      </w:r>
      <w:r w:rsidR="00401B21" w:rsidRPr="005C2318">
        <w:rPr>
          <w:lang w:val="en-US"/>
        </w:rPr>
        <w:t xml:space="preserve"> and </w:t>
      </w:r>
      <w:r w:rsidRPr="00DA006A">
        <w:t xml:space="preserve">shaping of the liner may be achieved by pushing a pig through the </w:t>
      </w:r>
      <w:r w:rsidR="00401B21" w:rsidRPr="005C2318">
        <w:rPr>
          <w:lang w:val="en-US"/>
        </w:rPr>
        <w:t xml:space="preserve">tube </w:t>
      </w:r>
      <w:r w:rsidRPr="00DA006A">
        <w:t xml:space="preserve">using water pressure. The thermosetting resin shall then be cured by circulating hot water </w:t>
      </w:r>
      <w:r w:rsidR="005C2318" w:rsidRPr="005C2318">
        <w:rPr>
          <w:lang w:val="en-US"/>
        </w:rPr>
        <w:t xml:space="preserve">or steam </w:t>
      </w:r>
      <w:r w:rsidRPr="00DA006A">
        <w:t>through the tube to cure the resin into a hard impermeable pipe</w:t>
      </w:r>
      <w:r w:rsidR="005C2318" w:rsidRPr="005C2318">
        <w:rPr>
          <w:lang w:val="en-US"/>
        </w:rPr>
        <w:t>, in accordance with the manufacturer</w:t>
      </w:r>
      <w:r w:rsidR="005C2318" w:rsidRPr="00C41557">
        <w:rPr>
          <w:lang w:val="en-US"/>
        </w:rPr>
        <w:t>’s recommendations</w:t>
      </w:r>
      <w:r w:rsidRPr="00DA006A">
        <w:t xml:space="preserve">. </w:t>
      </w:r>
    </w:p>
    <w:p w14:paraId="7F4DEF90" w14:textId="77777777" w:rsidR="007910A4" w:rsidRPr="00304942" w:rsidRDefault="007910A4" w:rsidP="000F1142">
      <w:pPr>
        <w:pStyle w:val="Heading3"/>
      </w:pPr>
      <w:r w:rsidRPr="00DA006A">
        <w:t>Any cost associated with the removal of the unsatisfactorily installed liner and the subsequent, satisfactory reinstallation of an approved liner shall be borne solely by the Contractor</w:t>
      </w:r>
      <w:r w:rsidRPr="00304942">
        <w:t>.</w:t>
      </w:r>
    </w:p>
    <w:p w14:paraId="6BEC529C" w14:textId="77777777" w:rsidR="007910A4" w:rsidRPr="00304942" w:rsidRDefault="007910A4" w:rsidP="00BA133A">
      <w:pPr>
        <w:pStyle w:val="Heading3"/>
      </w:pPr>
      <w:r w:rsidRPr="00304942">
        <w:t>Once installed, the liner shall extend from start to end points specified in a continuous tight fitting watertight pipe-within-a-pipe, and the service connections shall be re-opened</w:t>
      </w:r>
      <w:r w:rsidR="00F553FF">
        <w:rPr>
          <w:lang w:val="en-US"/>
        </w:rPr>
        <w:t xml:space="preserve"> from inside the pipe</w:t>
      </w:r>
      <w:r w:rsidRPr="00304942">
        <w:t>. During the warranty period any defects that might affect the integrity or strength of the liner shall be immediately repaired or replaced by the Contractor, at his expense, pursuant to the manufacturer’s recommendations.</w:t>
      </w:r>
    </w:p>
    <w:p w14:paraId="642A08B4" w14:textId="77777777" w:rsidR="007A490F" w:rsidRPr="00304942" w:rsidRDefault="007A490F" w:rsidP="007A490F">
      <w:pPr>
        <w:pStyle w:val="Heading2"/>
      </w:pPr>
      <w:r w:rsidRPr="00304942">
        <w:t>Definitions</w:t>
      </w:r>
    </w:p>
    <w:p w14:paraId="3B9CE018" w14:textId="77777777" w:rsidR="007A490F" w:rsidRPr="00304942" w:rsidRDefault="007A490F" w:rsidP="007A490F">
      <w:pPr>
        <w:pStyle w:val="Heading3"/>
        <w:rPr>
          <w:lang w:val="en-US"/>
        </w:rPr>
      </w:pPr>
      <w:r w:rsidRPr="00304942">
        <w:rPr>
          <w:lang w:val="en-US"/>
        </w:rPr>
        <w:t>Access Pits: The holes that are excavated from the ground surface and down to the water main to provide access for inserting the new CIPP liner into the host pipe.</w:t>
      </w:r>
    </w:p>
    <w:p w14:paraId="0C4DD87B" w14:textId="77777777" w:rsidR="007A490F" w:rsidRDefault="007A490F" w:rsidP="007A490F">
      <w:pPr>
        <w:pStyle w:val="Heading3"/>
        <w:rPr>
          <w:lang w:val="en-US"/>
        </w:rPr>
      </w:pPr>
      <w:r w:rsidRPr="00304942">
        <w:rPr>
          <w:lang w:val="en-US"/>
        </w:rPr>
        <w:t>CCTV:  Closed circuit television inspection.</w:t>
      </w:r>
    </w:p>
    <w:p w14:paraId="21769F68" w14:textId="77777777" w:rsidR="00CB0544" w:rsidRPr="00304942" w:rsidRDefault="00CB0544" w:rsidP="007A490F">
      <w:pPr>
        <w:pStyle w:val="Heading3"/>
        <w:rPr>
          <w:lang w:val="en-US"/>
        </w:rPr>
      </w:pPr>
      <w:r>
        <w:rPr>
          <w:lang w:val="en-US"/>
        </w:rPr>
        <w:lastRenderedPageBreak/>
        <w:t xml:space="preserve">ELECTRICAL RESISTANCE TESTING: Low voltage, high frequency watertight liner testing in accordance with AWWA M77, Condition Assessment of Water Mains. </w:t>
      </w:r>
    </w:p>
    <w:p w14:paraId="5ECE1F83" w14:textId="77777777" w:rsidR="007A490F" w:rsidRPr="00304942" w:rsidRDefault="007A490F" w:rsidP="007A490F">
      <w:pPr>
        <w:pStyle w:val="Heading3"/>
        <w:rPr>
          <w:lang w:val="en-US"/>
        </w:rPr>
      </w:pPr>
      <w:r w:rsidRPr="00304942">
        <w:rPr>
          <w:lang w:val="en-US"/>
        </w:rPr>
        <w:t>CIPP: Cured in place pipe.</w:t>
      </w:r>
    </w:p>
    <w:p w14:paraId="249BD06A" w14:textId="77777777" w:rsidR="00CB553F" w:rsidRPr="00304942" w:rsidRDefault="00CB553F" w:rsidP="007A490F">
      <w:pPr>
        <w:pStyle w:val="Heading3"/>
        <w:rPr>
          <w:lang w:val="en-US"/>
        </w:rPr>
      </w:pPr>
      <w:r w:rsidRPr="00304942">
        <w:rPr>
          <w:lang w:val="en-US"/>
        </w:rPr>
        <w:t>Contractor: CIPP Lining Contractor</w:t>
      </w:r>
    </w:p>
    <w:p w14:paraId="08973499" w14:textId="77777777" w:rsidR="007A490F" w:rsidRPr="00304942" w:rsidRDefault="007A490F" w:rsidP="007A490F">
      <w:pPr>
        <w:pStyle w:val="Heading3"/>
        <w:rPr>
          <w:lang w:val="en-US"/>
        </w:rPr>
      </w:pPr>
      <w:r w:rsidRPr="00304942">
        <w:rPr>
          <w:lang w:val="en-US"/>
        </w:rPr>
        <w:t>Host Pipe: The old original existing pipeline or water main that is being rehabilitated or upgraded.</w:t>
      </w:r>
    </w:p>
    <w:p w14:paraId="2BC98D00" w14:textId="77777777" w:rsidR="00514B30" w:rsidRDefault="00514B30" w:rsidP="007A490F">
      <w:pPr>
        <w:pStyle w:val="Heading3"/>
        <w:rPr>
          <w:lang w:val="en-US"/>
        </w:rPr>
      </w:pPr>
      <w:r>
        <w:rPr>
          <w:lang w:val="en-US"/>
        </w:rPr>
        <w:t>Owner or Engineer: San Jose Water Company and representatives</w:t>
      </w:r>
    </w:p>
    <w:p w14:paraId="6E331469" w14:textId="77777777" w:rsidR="007A490F" w:rsidRPr="00304942" w:rsidRDefault="007A490F" w:rsidP="007A490F">
      <w:pPr>
        <w:pStyle w:val="Heading3"/>
        <w:rPr>
          <w:lang w:val="en-US"/>
        </w:rPr>
      </w:pPr>
      <w:r w:rsidRPr="00304942">
        <w:rPr>
          <w:lang w:val="en-US"/>
        </w:rPr>
        <w:t>Pipe Segment: The section of the CIPP work and product pipe that is located between the access pits.</w:t>
      </w:r>
    </w:p>
    <w:p w14:paraId="38A2F110" w14:textId="77777777" w:rsidR="007A490F" w:rsidRPr="00304942" w:rsidRDefault="007A490F" w:rsidP="007A490F">
      <w:pPr>
        <w:pStyle w:val="Heading3"/>
        <w:rPr>
          <w:lang w:val="en-US"/>
        </w:rPr>
      </w:pPr>
      <w:r w:rsidRPr="00304942">
        <w:rPr>
          <w:lang w:val="en-US"/>
        </w:rPr>
        <w:t>Product Pipe: The new permanent pipeline for operational use.</w:t>
      </w:r>
    </w:p>
    <w:p w14:paraId="5E06C276" w14:textId="77777777" w:rsidR="00E31C44" w:rsidRDefault="00E31C44" w:rsidP="007A490F">
      <w:pPr>
        <w:pStyle w:val="Heading3"/>
        <w:rPr>
          <w:lang w:val="en-US"/>
        </w:rPr>
      </w:pPr>
      <w:r>
        <w:rPr>
          <w:lang w:val="en-US"/>
        </w:rPr>
        <w:t xml:space="preserve">Tap Location: Location of service lateral, air valve, or other appurtenance. </w:t>
      </w:r>
    </w:p>
    <w:p w14:paraId="445F05EE" w14:textId="77777777" w:rsidR="007A490F" w:rsidRPr="00304942" w:rsidRDefault="007A490F" w:rsidP="007A490F">
      <w:pPr>
        <w:pStyle w:val="Heading3"/>
        <w:rPr>
          <w:lang w:val="en-US"/>
        </w:rPr>
      </w:pPr>
      <w:r w:rsidRPr="00304942">
        <w:rPr>
          <w:lang w:val="en-US"/>
        </w:rPr>
        <w:t>Water Main Tie-In: A location where pipe and fittings are used to make a connection between an existing water main(s) and CIPP lined water main(s).</w:t>
      </w:r>
    </w:p>
    <w:p w14:paraId="0C7345DE" w14:textId="77777777" w:rsidR="00246F7B" w:rsidRPr="00DA006A" w:rsidRDefault="00246F7B" w:rsidP="00246F7B">
      <w:pPr>
        <w:pStyle w:val="Heading2"/>
      </w:pPr>
      <w:r w:rsidRPr="00DA006A">
        <w:t xml:space="preserve">Related </w:t>
      </w:r>
      <w:r w:rsidR="000C68DC">
        <w:t>Specification</w:t>
      </w:r>
      <w:r w:rsidRPr="00DA006A">
        <w:t>s</w:t>
      </w:r>
    </w:p>
    <w:p w14:paraId="3D4C1749" w14:textId="77777777" w:rsidR="00246F7B" w:rsidRPr="00005DEC" w:rsidRDefault="00F10787" w:rsidP="00B95697">
      <w:pPr>
        <w:pStyle w:val="Heading3"/>
      </w:pPr>
      <w:r w:rsidRPr="00DA006A">
        <w:rPr>
          <w:lang w:val="en-US"/>
        </w:rPr>
        <w:t>Disinfection</w:t>
      </w:r>
      <w:r w:rsidR="00D52C06">
        <w:rPr>
          <w:lang w:val="en-US"/>
        </w:rPr>
        <w:t xml:space="preserve"> and Bacteriological Sampling of Mains, Facilities and Appurtenances (DF)</w:t>
      </w:r>
    </w:p>
    <w:p w14:paraId="2B2629DB" w14:textId="77777777" w:rsidR="00D52C06" w:rsidRPr="00005DEC" w:rsidRDefault="00D52C06" w:rsidP="00B95697">
      <w:pPr>
        <w:pStyle w:val="Heading3"/>
      </w:pPr>
      <w:r>
        <w:rPr>
          <w:lang w:val="en-US"/>
        </w:rPr>
        <w:t>Pipeline Work (P)</w:t>
      </w:r>
    </w:p>
    <w:p w14:paraId="72208455" w14:textId="77777777" w:rsidR="00D52C06" w:rsidRPr="00005DEC" w:rsidRDefault="00D52C06" w:rsidP="00B95697">
      <w:pPr>
        <w:pStyle w:val="Heading3"/>
      </w:pPr>
      <w:r>
        <w:rPr>
          <w:lang w:val="en-US"/>
        </w:rPr>
        <w:t>Materials Specification List (MSL)</w:t>
      </w:r>
    </w:p>
    <w:p w14:paraId="64819F8C" w14:textId="77777777" w:rsidR="00D52C06" w:rsidRPr="00DA006A" w:rsidRDefault="00D52C06" w:rsidP="00D86D79">
      <w:pPr>
        <w:pStyle w:val="Heading3"/>
      </w:pPr>
      <w:r>
        <w:rPr>
          <w:lang w:val="en-US"/>
        </w:rPr>
        <w:t>Water Quality Documents for Discharge and Dewatering (WQ)</w:t>
      </w:r>
    </w:p>
    <w:p w14:paraId="5BD2A2A3" w14:textId="77777777" w:rsidR="00DB5EA4" w:rsidRPr="00DA006A" w:rsidRDefault="00DB5EA4" w:rsidP="00DB5EA4">
      <w:pPr>
        <w:pStyle w:val="Heading2"/>
      </w:pPr>
      <w:r w:rsidRPr="00DA006A">
        <w:t>References</w:t>
      </w:r>
    </w:p>
    <w:p w14:paraId="3AB62CD1" w14:textId="77777777" w:rsidR="009B5E3E" w:rsidRPr="00DA006A" w:rsidRDefault="009B5E3E" w:rsidP="009B5E3E">
      <w:pPr>
        <w:pStyle w:val="Heading3"/>
      </w:pPr>
      <w:r w:rsidRPr="00DA006A">
        <w:t xml:space="preserve">This </w:t>
      </w:r>
      <w:r w:rsidR="000C68DC">
        <w:t>specification</w:t>
      </w:r>
      <w:r w:rsidRPr="00DA006A">
        <w:t xml:space="preserve"> contains references to some or all of the following documents most recent edition.  They are a part of this </w:t>
      </w:r>
      <w:r w:rsidR="000C68DC">
        <w:t>specification</w:t>
      </w:r>
      <w:r w:rsidRPr="00DA006A">
        <w:t xml:space="preserve"> as specified and modified.  In case of conflict between the requirements of this </w:t>
      </w:r>
      <w:r w:rsidR="000C68DC">
        <w:t>specification</w:t>
      </w:r>
      <w:r w:rsidRPr="00DA006A">
        <w:t xml:space="preserve"> and those of the listed documents, the </w:t>
      </w:r>
      <w:r w:rsidR="00556A3C">
        <w:rPr>
          <w:lang w:val="en-US"/>
        </w:rPr>
        <w:t xml:space="preserve">more stringent </w:t>
      </w:r>
      <w:r w:rsidRPr="00DA006A">
        <w:t>requirements shall prevail.</w:t>
      </w:r>
    </w:p>
    <w:p w14:paraId="79E23373" w14:textId="77777777" w:rsidR="005220DF" w:rsidRPr="00DA006A" w:rsidRDefault="005220DF" w:rsidP="005220DF">
      <w:pPr>
        <w:pStyle w:val="Heading3"/>
        <w:numPr>
          <w:ilvl w:val="0"/>
          <w:numId w:val="0"/>
        </w:numPr>
        <w:ind w:left="360"/>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6979"/>
      </w:tblGrid>
      <w:tr w:rsidR="00A21DF3" w:rsidRPr="00DA006A" w14:paraId="5FB60222" w14:textId="77777777" w:rsidTr="00FD2452">
        <w:trPr>
          <w:cantSplit/>
          <w:tblHeader/>
        </w:trPr>
        <w:tc>
          <w:tcPr>
            <w:tcW w:w="2640" w:type="dxa"/>
          </w:tcPr>
          <w:p w14:paraId="75DCC7B2" w14:textId="77777777" w:rsidR="00A21DF3" w:rsidRPr="00DA006A" w:rsidRDefault="00A21DF3" w:rsidP="00A21DF3">
            <w:pPr>
              <w:pStyle w:val="TableTitleUnderline"/>
            </w:pPr>
            <w:r w:rsidRPr="00DA006A">
              <w:t>Reference</w:t>
            </w:r>
          </w:p>
        </w:tc>
        <w:tc>
          <w:tcPr>
            <w:tcW w:w="7164" w:type="dxa"/>
          </w:tcPr>
          <w:p w14:paraId="31E600B6" w14:textId="77777777" w:rsidR="00A21DF3" w:rsidRPr="00DA006A" w:rsidRDefault="00A21DF3" w:rsidP="00A21DF3">
            <w:pPr>
              <w:pStyle w:val="TableTitleUnderline"/>
            </w:pPr>
            <w:r w:rsidRPr="00DA006A">
              <w:t>Title</w:t>
            </w:r>
          </w:p>
        </w:tc>
      </w:tr>
      <w:tr w:rsidR="00FA1396" w:rsidRPr="00DA006A" w14:paraId="2FFD92B0" w14:textId="77777777" w:rsidTr="00FD2452">
        <w:trPr>
          <w:cantSplit/>
        </w:trPr>
        <w:tc>
          <w:tcPr>
            <w:tcW w:w="2640" w:type="dxa"/>
          </w:tcPr>
          <w:p w14:paraId="647CBF25" w14:textId="77777777" w:rsidR="00FA1396" w:rsidRPr="00DA006A" w:rsidRDefault="008C7945" w:rsidP="00FD2452">
            <w:pPr>
              <w:pStyle w:val="TableContent"/>
            </w:pPr>
            <w:r w:rsidRPr="00DA006A">
              <w:t>ASTM</w:t>
            </w:r>
            <w:r w:rsidR="00B27720" w:rsidRPr="00DA006A">
              <w:t xml:space="preserve"> </w:t>
            </w:r>
            <w:r w:rsidR="00FD2452" w:rsidRPr="00DA006A">
              <w:t>D638</w:t>
            </w:r>
          </w:p>
        </w:tc>
        <w:tc>
          <w:tcPr>
            <w:tcW w:w="7164" w:type="dxa"/>
          </w:tcPr>
          <w:p w14:paraId="20BDE4C1" w14:textId="77777777" w:rsidR="00FA1396" w:rsidRPr="00DA006A" w:rsidRDefault="00FD2452" w:rsidP="00B27720">
            <w:pPr>
              <w:pStyle w:val="TableContent"/>
            </w:pPr>
            <w:r w:rsidRPr="00DA006A">
              <w:t>Standard Test Method for Tensile Properties of Plastics</w:t>
            </w:r>
          </w:p>
        </w:tc>
      </w:tr>
      <w:tr w:rsidR="00FA1396" w:rsidRPr="00DA006A" w14:paraId="7A9979B2" w14:textId="77777777" w:rsidTr="00FD2452">
        <w:trPr>
          <w:cantSplit/>
        </w:trPr>
        <w:tc>
          <w:tcPr>
            <w:tcW w:w="2640" w:type="dxa"/>
          </w:tcPr>
          <w:p w14:paraId="2DF123DC" w14:textId="77777777" w:rsidR="00FA1396" w:rsidRPr="00DA006A" w:rsidRDefault="00FD2452" w:rsidP="00FD2452">
            <w:pPr>
              <w:pStyle w:val="TableContent"/>
            </w:pPr>
            <w:r w:rsidRPr="00DA006A">
              <w:t>ASTM D790</w:t>
            </w:r>
          </w:p>
        </w:tc>
        <w:tc>
          <w:tcPr>
            <w:tcW w:w="7164" w:type="dxa"/>
          </w:tcPr>
          <w:p w14:paraId="16F9720F" w14:textId="77777777" w:rsidR="00FA1396" w:rsidRPr="00DA006A" w:rsidRDefault="00FD2452" w:rsidP="00A21DF3">
            <w:pPr>
              <w:pStyle w:val="TableContent"/>
            </w:pPr>
            <w:r w:rsidRPr="00DA006A">
              <w:t>Standard Test Methods for Flexural Properties of Unreinforced and Reinforced Plastics and Electrical Insulating Materials</w:t>
            </w:r>
          </w:p>
        </w:tc>
      </w:tr>
      <w:tr w:rsidR="002B4C31" w:rsidRPr="00DA006A" w14:paraId="3194822B" w14:textId="77777777" w:rsidTr="00FD2452">
        <w:trPr>
          <w:cantSplit/>
        </w:trPr>
        <w:tc>
          <w:tcPr>
            <w:tcW w:w="2640" w:type="dxa"/>
          </w:tcPr>
          <w:p w14:paraId="6CDE901B" w14:textId="77777777" w:rsidR="002B4C31" w:rsidRPr="00DA006A" w:rsidRDefault="002B4C31" w:rsidP="00FD2452">
            <w:pPr>
              <w:pStyle w:val="TableContent"/>
            </w:pPr>
            <w:r w:rsidRPr="00DA006A">
              <w:t>ASTM D1599</w:t>
            </w:r>
          </w:p>
        </w:tc>
        <w:tc>
          <w:tcPr>
            <w:tcW w:w="7164" w:type="dxa"/>
          </w:tcPr>
          <w:p w14:paraId="314B51F9" w14:textId="77777777" w:rsidR="002B4C31" w:rsidRPr="00DA006A" w:rsidRDefault="002B4C31" w:rsidP="00A21DF3">
            <w:pPr>
              <w:pStyle w:val="TableContent"/>
            </w:pPr>
            <w:r w:rsidRPr="00DA006A">
              <w:t>Standard Test Method for Resistance to Short-Time Hydraulic Pressure of Plastic Pipe, Tubing, and Fittings</w:t>
            </w:r>
          </w:p>
        </w:tc>
      </w:tr>
      <w:tr w:rsidR="00FD2452" w:rsidRPr="00DA006A" w14:paraId="05DB36E9" w14:textId="77777777" w:rsidTr="00FD2452">
        <w:trPr>
          <w:cantSplit/>
        </w:trPr>
        <w:tc>
          <w:tcPr>
            <w:tcW w:w="2640" w:type="dxa"/>
          </w:tcPr>
          <w:p w14:paraId="295274C1" w14:textId="77777777" w:rsidR="00FD2452" w:rsidRPr="00DA006A" w:rsidRDefault="00FD2452" w:rsidP="00FD2452">
            <w:pPr>
              <w:pStyle w:val="TableContent"/>
            </w:pPr>
            <w:r w:rsidRPr="00DA006A">
              <w:t>ASTM D2990</w:t>
            </w:r>
          </w:p>
        </w:tc>
        <w:tc>
          <w:tcPr>
            <w:tcW w:w="7164" w:type="dxa"/>
          </w:tcPr>
          <w:p w14:paraId="5B55CE61" w14:textId="77777777" w:rsidR="00FD2452" w:rsidRPr="00DA006A" w:rsidRDefault="00FD2452" w:rsidP="00A21DF3">
            <w:pPr>
              <w:pStyle w:val="TableContent"/>
            </w:pPr>
            <w:r w:rsidRPr="00DA006A">
              <w:t>Standard Test Methods for Tensile, Compressive, and Flexural Creep and Creep-Rupture of Plastics</w:t>
            </w:r>
          </w:p>
        </w:tc>
      </w:tr>
      <w:tr w:rsidR="00FD2452" w:rsidRPr="00DA006A" w14:paraId="53E3E31C" w14:textId="77777777" w:rsidTr="00FD2452">
        <w:trPr>
          <w:cantSplit/>
        </w:trPr>
        <w:tc>
          <w:tcPr>
            <w:tcW w:w="2640" w:type="dxa"/>
          </w:tcPr>
          <w:p w14:paraId="45D629B0" w14:textId="77777777" w:rsidR="00FD2452" w:rsidRPr="00DA006A" w:rsidRDefault="00FD2452" w:rsidP="00FD2452">
            <w:pPr>
              <w:pStyle w:val="TableContent"/>
            </w:pPr>
            <w:r w:rsidRPr="00DA006A">
              <w:t>ASTM D5813</w:t>
            </w:r>
          </w:p>
        </w:tc>
        <w:tc>
          <w:tcPr>
            <w:tcW w:w="7164" w:type="dxa"/>
          </w:tcPr>
          <w:p w14:paraId="440A22BF" w14:textId="77777777" w:rsidR="00FD2452" w:rsidRPr="00DA006A" w:rsidRDefault="00FD2452" w:rsidP="00A21DF3">
            <w:pPr>
              <w:pStyle w:val="TableContent"/>
            </w:pPr>
            <w:r w:rsidRPr="00DA006A">
              <w:t>Standard Specification for Cured-In-Place Thermosetting Resin Sewer Piping Systems</w:t>
            </w:r>
          </w:p>
        </w:tc>
      </w:tr>
      <w:tr w:rsidR="00FA1396" w:rsidRPr="00DA006A" w14:paraId="02A616B9" w14:textId="77777777" w:rsidTr="00FD2452">
        <w:trPr>
          <w:cantSplit/>
        </w:trPr>
        <w:tc>
          <w:tcPr>
            <w:tcW w:w="2640" w:type="dxa"/>
          </w:tcPr>
          <w:p w14:paraId="688C8E53" w14:textId="77777777" w:rsidR="00FA1396" w:rsidRPr="00DA006A" w:rsidRDefault="00B27720" w:rsidP="00FD2452">
            <w:pPr>
              <w:pStyle w:val="TableContent"/>
            </w:pPr>
            <w:r w:rsidRPr="00DA006A">
              <w:t xml:space="preserve">ASTM </w:t>
            </w:r>
            <w:r w:rsidR="00FD2452" w:rsidRPr="00DA006A">
              <w:t>F1216</w:t>
            </w:r>
          </w:p>
        </w:tc>
        <w:tc>
          <w:tcPr>
            <w:tcW w:w="7164" w:type="dxa"/>
          </w:tcPr>
          <w:p w14:paraId="733CE83B" w14:textId="77777777" w:rsidR="00FA1396" w:rsidRPr="00DA006A" w:rsidRDefault="00FD2452" w:rsidP="00A21DF3">
            <w:pPr>
              <w:pStyle w:val="TableContent"/>
            </w:pPr>
            <w:r w:rsidRPr="00DA006A">
              <w:t>Standard Practice for Rehabilitation of Existing Pipelines and Conduits by the Inversion and Curing of a Resin-Impregnated Tube</w:t>
            </w:r>
          </w:p>
        </w:tc>
      </w:tr>
      <w:tr w:rsidR="00FD2452" w:rsidRPr="00DA006A" w14:paraId="5B0300A8" w14:textId="77777777" w:rsidTr="00FD2452">
        <w:trPr>
          <w:cantSplit/>
        </w:trPr>
        <w:tc>
          <w:tcPr>
            <w:tcW w:w="2640" w:type="dxa"/>
          </w:tcPr>
          <w:p w14:paraId="38C27147" w14:textId="77777777" w:rsidR="00FD2452" w:rsidRPr="00DA006A" w:rsidRDefault="00FD2452" w:rsidP="00FD2452">
            <w:pPr>
              <w:pStyle w:val="TableContent"/>
            </w:pPr>
            <w:r w:rsidRPr="00DA006A">
              <w:t>ASTM F1743</w:t>
            </w:r>
          </w:p>
        </w:tc>
        <w:tc>
          <w:tcPr>
            <w:tcW w:w="7164" w:type="dxa"/>
          </w:tcPr>
          <w:p w14:paraId="168081DF" w14:textId="77777777" w:rsidR="00FD2452" w:rsidRPr="00DA006A" w:rsidRDefault="00FD2452" w:rsidP="00A21DF3">
            <w:pPr>
              <w:pStyle w:val="TableContent"/>
            </w:pPr>
            <w:r w:rsidRPr="00DA006A">
              <w:t>Standard Practice for Rehabilitation of Existing Pipelines and Conduits by Pulled-in-Place Installation of Cured-in-Place Thermosetting Resin Pipe (CIPP)</w:t>
            </w:r>
          </w:p>
        </w:tc>
      </w:tr>
      <w:tr w:rsidR="00FD2452" w:rsidRPr="00DA006A" w14:paraId="794E6B07" w14:textId="77777777" w:rsidTr="00FD2452">
        <w:trPr>
          <w:cantSplit/>
        </w:trPr>
        <w:tc>
          <w:tcPr>
            <w:tcW w:w="2640" w:type="dxa"/>
          </w:tcPr>
          <w:p w14:paraId="1D3D1329" w14:textId="77777777" w:rsidR="00FD2452" w:rsidRPr="00DA006A" w:rsidRDefault="00FD2452" w:rsidP="00FD2452">
            <w:pPr>
              <w:pStyle w:val="TableContent"/>
            </w:pPr>
            <w:r w:rsidRPr="00DA006A">
              <w:lastRenderedPageBreak/>
              <w:t>AWWA M28</w:t>
            </w:r>
          </w:p>
        </w:tc>
        <w:tc>
          <w:tcPr>
            <w:tcW w:w="7164" w:type="dxa"/>
          </w:tcPr>
          <w:p w14:paraId="4B14D579" w14:textId="77777777" w:rsidR="00FD2452" w:rsidRPr="00DA006A" w:rsidRDefault="00FD2452" w:rsidP="00A21DF3">
            <w:pPr>
              <w:pStyle w:val="TableContent"/>
            </w:pPr>
            <w:r w:rsidRPr="00DA006A">
              <w:t>Rehabilitation of Water Mains</w:t>
            </w:r>
          </w:p>
        </w:tc>
      </w:tr>
      <w:tr w:rsidR="00CB0544" w:rsidRPr="00DA006A" w14:paraId="6BFBF21C" w14:textId="77777777" w:rsidTr="00FD2452">
        <w:trPr>
          <w:cantSplit/>
        </w:trPr>
        <w:tc>
          <w:tcPr>
            <w:tcW w:w="2640" w:type="dxa"/>
          </w:tcPr>
          <w:p w14:paraId="506CF735" w14:textId="77777777" w:rsidR="00CB0544" w:rsidRPr="00DA006A" w:rsidRDefault="00CB0544" w:rsidP="00FD2452">
            <w:pPr>
              <w:pStyle w:val="TableContent"/>
            </w:pPr>
            <w:r>
              <w:t>AWWA M77</w:t>
            </w:r>
          </w:p>
        </w:tc>
        <w:tc>
          <w:tcPr>
            <w:tcW w:w="7164" w:type="dxa"/>
          </w:tcPr>
          <w:p w14:paraId="7F549C45" w14:textId="77777777" w:rsidR="00CB0544" w:rsidRPr="00DA006A" w:rsidRDefault="00CB0544" w:rsidP="00A21DF3">
            <w:pPr>
              <w:pStyle w:val="TableContent"/>
            </w:pPr>
            <w:r>
              <w:t>Condition Assessment of Water Mains</w:t>
            </w:r>
          </w:p>
        </w:tc>
      </w:tr>
      <w:tr w:rsidR="00FD2452" w:rsidRPr="00DA006A" w14:paraId="4F455562" w14:textId="77777777" w:rsidTr="00FD2452">
        <w:trPr>
          <w:cantSplit/>
        </w:trPr>
        <w:tc>
          <w:tcPr>
            <w:tcW w:w="2640" w:type="dxa"/>
          </w:tcPr>
          <w:p w14:paraId="3B83FD5B" w14:textId="77777777" w:rsidR="00FD2452" w:rsidRPr="00DA006A" w:rsidRDefault="00630A6F" w:rsidP="00FD2452">
            <w:pPr>
              <w:pStyle w:val="TableContent"/>
            </w:pPr>
            <w:r w:rsidRPr="00DA006A">
              <w:t>NSF/ANSI 61</w:t>
            </w:r>
          </w:p>
        </w:tc>
        <w:tc>
          <w:tcPr>
            <w:tcW w:w="7164" w:type="dxa"/>
          </w:tcPr>
          <w:p w14:paraId="519B5629" w14:textId="77777777" w:rsidR="00FD2452" w:rsidRPr="00DA006A" w:rsidRDefault="00630A6F" w:rsidP="00A21DF3">
            <w:pPr>
              <w:pStyle w:val="TableContent"/>
            </w:pPr>
            <w:r w:rsidRPr="00DA006A">
              <w:t>Drinking Water System Components</w:t>
            </w:r>
            <w:r w:rsidR="00C41557">
              <w:t xml:space="preserve"> – Health Effects</w:t>
            </w:r>
          </w:p>
        </w:tc>
      </w:tr>
      <w:tr w:rsidR="00DD0447" w:rsidRPr="00DA006A" w14:paraId="16015DFC" w14:textId="77777777" w:rsidTr="00FD2452">
        <w:trPr>
          <w:cantSplit/>
        </w:trPr>
        <w:tc>
          <w:tcPr>
            <w:tcW w:w="2640" w:type="dxa"/>
          </w:tcPr>
          <w:p w14:paraId="31E97F6C" w14:textId="77777777" w:rsidR="00DD0447" w:rsidRPr="00DA006A" w:rsidRDefault="00DD0447" w:rsidP="00FD2452">
            <w:pPr>
              <w:pStyle w:val="TableContent"/>
            </w:pPr>
            <w:r w:rsidRPr="00DA006A">
              <w:t>SSPC-SP12/NACE 5</w:t>
            </w:r>
          </w:p>
        </w:tc>
        <w:tc>
          <w:tcPr>
            <w:tcW w:w="7164" w:type="dxa"/>
          </w:tcPr>
          <w:p w14:paraId="65CA1E82" w14:textId="77777777" w:rsidR="00DD0447" w:rsidRPr="00DA006A" w:rsidRDefault="00DD0447" w:rsidP="00A21DF3">
            <w:pPr>
              <w:pStyle w:val="TableContent"/>
            </w:pPr>
            <w:r w:rsidRPr="00DA006A">
              <w:t>Surface Preparation Standard</w:t>
            </w:r>
          </w:p>
        </w:tc>
      </w:tr>
    </w:tbl>
    <w:p w14:paraId="4D7F5095" w14:textId="77777777" w:rsidR="00DB5EA4" w:rsidRPr="00DA006A" w:rsidRDefault="00DB5EA4" w:rsidP="00DB5EA4">
      <w:pPr>
        <w:pStyle w:val="Heading2"/>
      </w:pPr>
      <w:r w:rsidRPr="00DA006A">
        <w:t>Submittals</w:t>
      </w:r>
    </w:p>
    <w:p w14:paraId="28433B46" w14:textId="77777777" w:rsidR="00D3537A" w:rsidRPr="00455DE9" w:rsidRDefault="00D3537A" w:rsidP="00DB5EA4">
      <w:pPr>
        <w:pStyle w:val="Heading3"/>
      </w:pPr>
      <w:r w:rsidRPr="00455DE9">
        <w:rPr>
          <w:lang w:val="en-US"/>
        </w:rPr>
        <w:t>Qualifications</w:t>
      </w:r>
    </w:p>
    <w:p w14:paraId="3645A96C" w14:textId="77777777" w:rsidR="00D3537A" w:rsidRPr="00455DE9" w:rsidRDefault="001A605F" w:rsidP="00D3537A">
      <w:pPr>
        <w:pStyle w:val="Heading4"/>
      </w:pPr>
      <w:r w:rsidRPr="00455DE9">
        <w:rPr>
          <w:lang w:val="en-US"/>
        </w:rPr>
        <w:t>Contractor</w:t>
      </w:r>
      <w:r w:rsidR="00D3537A" w:rsidRPr="00455DE9">
        <w:rPr>
          <w:lang w:val="en-US"/>
        </w:rPr>
        <w:t xml:space="preserve"> qualifications</w:t>
      </w:r>
      <w:r w:rsidR="00923552" w:rsidRPr="00455DE9">
        <w:rPr>
          <w:lang w:val="en-US"/>
        </w:rPr>
        <w:t xml:space="preserve"> to be provided with bid</w:t>
      </w:r>
      <w:r w:rsidR="00D3537A" w:rsidRPr="00455DE9">
        <w:rPr>
          <w:lang w:val="en-US"/>
        </w:rPr>
        <w:t>:</w:t>
      </w:r>
    </w:p>
    <w:p w14:paraId="29816888" w14:textId="77777777" w:rsidR="00D3537A" w:rsidRPr="00DA006A" w:rsidRDefault="00D3537A" w:rsidP="001A605F">
      <w:pPr>
        <w:pStyle w:val="Heading5"/>
        <w:numPr>
          <w:ilvl w:val="4"/>
          <w:numId w:val="34"/>
        </w:numPr>
      </w:pPr>
      <w:r w:rsidRPr="00D3537A">
        <w:t>S</w:t>
      </w:r>
      <w:r w:rsidRPr="00DA006A">
        <w:t xml:space="preserve">hall be certified by the </w:t>
      </w:r>
      <w:r w:rsidRPr="00D3537A">
        <w:t>CIPP</w:t>
      </w:r>
      <w:r w:rsidRPr="00DA006A">
        <w:t xml:space="preserve"> liner manufacturer that the </w:t>
      </w:r>
      <w:r w:rsidR="001A605F">
        <w:t>Contractor</w:t>
      </w:r>
      <w:r w:rsidR="001A605F" w:rsidRPr="00DA006A">
        <w:t xml:space="preserve"> </w:t>
      </w:r>
      <w:r w:rsidRPr="00DA006A">
        <w:t>is a fully trained</w:t>
      </w:r>
      <w:r w:rsidR="00A62126">
        <w:t xml:space="preserve"> installer</w:t>
      </w:r>
      <w:r w:rsidRPr="00DA006A">
        <w:t xml:space="preserve"> of the liner. Installation of the liner shall be performed by trained personnel. Such training shall have been conducted by a qualified representative of the liner manufacturer. Certificates of such training for all personnel involved in the operation of the liner shall be provided. </w:t>
      </w:r>
    </w:p>
    <w:p w14:paraId="6493EA24" w14:textId="77777777" w:rsidR="00D3537A" w:rsidRPr="00DA006A" w:rsidRDefault="00D3537A" w:rsidP="001A605F">
      <w:pPr>
        <w:pStyle w:val="Heading5"/>
        <w:numPr>
          <w:ilvl w:val="4"/>
          <w:numId w:val="34"/>
        </w:numPr>
      </w:pPr>
      <w:r>
        <w:t>Shall</w:t>
      </w:r>
      <w:r w:rsidRPr="00DA006A">
        <w:t xml:space="preserve"> satisfy all insurance, financial, and bonding require</w:t>
      </w:r>
      <w:r>
        <w:t xml:space="preserve">ments of the Owner. Acceptable </w:t>
      </w:r>
      <w:r w:rsidRPr="00DA006A">
        <w:t>documentation supporting the above must be submitted to the Owner.</w:t>
      </w:r>
    </w:p>
    <w:p w14:paraId="198A64E3" w14:textId="77777777" w:rsidR="00D3537A" w:rsidRPr="00A62126" w:rsidRDefault="00A62126" w:rsidP="000D28FD">
      <w:pPr>
        <w:pStyle w:val="Heading5"/>
        <w:numPr>
          <w:ilvl w:val="4"/>
          <w:numId w:val="34"/>
        </w:numPr>
      </w:pPr>
      <w:r>
        <w:t>Shall be licensed by the manufacturer with a minimum of</w:t>
      </w:r>
      <w:r w:rsidR="00D3537A" w:rsidRPr="00DA006A">
        <w:t xml:space="preserve"> three </w:t>
      </w:r>
      <w:r>
        <w:t xml:space="preserve">(3) </w:t>
      </w:r>
      <w:r w:rsidR="00D3537A" w:rsidRPr="00DA006A">
        <w:t xml:space="preserve">years of active experience in the installation of CIPP liners. </w:t>
      </w:r>
    </w:p>
    <w:p w14:paraId="6D4D0AF7" w14:textId="77777777" w:rsidR="00540B67" w:rsidRDefault="00540B67" w:rsidP="00455DE9">
      <w:pPr>
        <w:pStyle w:val="Heading5"/>
        <w:numPr>
          <w:ilvl w:val="4"/>
          <w:numId w:val="34"/>
        </w:numPr>
      </w:pPr>
      <w:r>
        <w:t xml:space="preserve">The Contractor shall provide a minimum of </w:t>
      </w:r>
      <w:r w:rsidR="00D97EE6">
        <w:t>three</w:t>
      </w:r>
      <w:r>
        <w:t xml:space="preserve"> (</w:t>
      </w:r>
      <w:r w:rsidR="00D97EE6">
        <w:t>3</w:t>
      </w:r>
      <w:r>
        <w:t>) project descriptions and client references to meet the following experience requirements:</w:t>
      </w:r>
    </w:p>
    <w:p w14:paraId="3FAA8FE7" w14:textId="77777777" w:rsidR="00540B67" w:rsidRDefault="00540B67" w:rsidP="00C82400">
      <w:pPr>
        <w:pStyle w:val="Heading6"/>
      </w:pPr>
      <w:r>
        <w:t xml:space="preserve">Contractor shall have successfully installed </w:t>
      </w:r>
      <w:r w:rsidR="00030D9C">
        <w:t xml:space="preserve">potable water </w:t>
      </w:r>
      <w:r>
        <w:t xml:space="preserve">CIPP projects in North America totaling a minimum of   </w:t>
      </w:r>
      <w:r w:rsidR="00F65901">
        <w:t>10</w:t>
      </w:r>
      <w:r>
        <w:t xml:space="preserve">,000 LF. A minimum of </w:t>
      </w:r>
      <w:r w:rsidR="00F65901">
        <w:t>5</w:t>
      </w:r>
      <w:r>
        <w:t xml:space="preserve">,000 LF must be </w:t>
      </w:r>
      <w:r w:rsidR="00F65901">
        <w:t xml:space="preserve">6-inch to </w:t>
      </w:r>
      <w:r>
        <w:t>1</w:t>
      </w:r>
      <w:r w:rsidR="00F65901">
        <w:t>2</w:t>
      </w:r>
      <w:r>
        <w:t xml:space="preserve">-inch diameter. </w:t>
      </w:r>
    </w:p>
    <w:p w14:paraId="0D5F7999" w14:textId="77777777" w:rsidR="00030D9C" w:rsidRDefault="00540B67" w:rsidP="00C82400">
      <w:pPr>
        <w:pStyle w:val="Heading6"/>
      </w:pPr>
      <w:r>
        <w:t xml:space="preserve">Contractor shall have successfully completed a minimum of one (1) project installing CIPP for potable water applications within the State of California.  </w:t>
      </w:r>
    </w:p>
    <w:p w14:paraId="22C88C8B" w14:textId="77777777" w:rsidR="00540B67" w:rsidRDefault="00540B67" w:rsidP="00C82400">
      <w:pPr>
        <w:pStyle w:val="Heading6"/>
      </w:pPr>
      <w:r>
        <w:t xml:space="preserve">Contractor shall have successfully completed a minimum of one (1) project </w:t>
      </w:r>
      <w:r w:rsidR="00030D9C">
        <w:t>installing CIPP for potable water applications in which the host pipe was steel</w:t>
      </w:r>
      <w:r w:rsidR="00556A3C">
        <w:t xml:space="preserve"> with cement lining</w:t>
      </w:r>
      <w:r>
        <w:t xml:space="preserve">. </w:t>
      </w:r>
    </w:p>
    <w:p w14:paraId="02C47F8D" w14:textId="77777777" w:rsidR="00923552" w:rsidRDefault="00923552" w:rsidP="00C82400">
      <w:pPr>
        <w:pStyle w:val="Heading5"/>
        <w:numPr>
          <w:ilvl w:val="0"/>
          <w:numId w:val="0"/>
        </w:numPr>
        <w:ind w:left="1080"/>
      </w:pPr>
    </w:p>
    <w:p w14:paraId="475DE989" w14:textId="77777777" w:rsidR="00DB5EA4" w:rsidRPr="00455DE9" w:rsidRDefault="00A62126" w:rsidP="0028196F">
      <w:pPr>
        <w:pStyle w:val="Heading3"/>
      </w:pPr>
      <w:r w:rsidRPr="00A62126">
        <w:t xml:space="preserve"> </w:t>
      </w:r>
      <w:r w:rsidR="00DB5EA4" w:rsidRPr="00DA006A">
        <w:t>The Contractor shall submit the following</w:t>
      </w:r>
      <w:r w:rsidR="00DB5EA4" w:rsidRPr="00455DE9">
        <w:t>:</w:t>
      </w:r>
    </w:p>
    <w:p w14:paraId="78D51824" w14:textId="77777777" w:rsidR="00D3537A" w:rsidRPr="00455DE9" w:rsidRDefault="00767890" w:rsidP="00161878">
      <w:pPr>
        <w:pStyle w:val="Heading4"/>
      </w:pPr>
      <w:r w:rsidRPr="00455DE9">
        <w:rPr>
          <w:lang w:val="en-US"/>
        </w:rPr>
        <w:t>Liner Manufacturer’s literature and product data including</w:t>
      </w:r>
      <w:r w:rsidR="00D3537A" w:rsidRPr="00455DE9">
        <w:rPr>
          <w:lang w:val="en-US"/>
        </w:rPr>
        <w:t>:</w:t>
      </w:r>
    </w:p>
    <w:p w14:paraId="220C1916" w14:textId="77777777" w:rsidR="009050A3" w:rsidRPr="00DA006A" w:rsidRDefault="00767890" w:rsidP="000D28FD">
      <w:pPr>
        <w:pStyle w:val="Heading5"/>
      </w:pPr>
      <w:r>
        <w:t>M</w:t>
      </w:r>
      <w:r w:rsidR="00161878" w:rsidRPr="00DA006A">
        <w:t xml:space="preserve">anufacturer’s installation </w:t>
      </w:r>
      <w:r w:rsidR="00BF3116">
        <w:t xml:space="preserve">equipment, installation </w:t>
      </w:r>
      <w:r w:rsidR="00161878" w:rsidRPr="00DA006A">
        <w:t>instructions,</w:t>
      </w:r>
      <w:r w:rsidR="00542F79" w:rsidRPr="00DA006A">
        <w:t xml:space="preserve"> </w:t>
      </w:r>
      <w:r w:rsidR="00161878" w:rsidRPr="00DA006A">
        <w:t>independe</w:t>
      </w:r>
      <w:r w:rsidR="00542F79" w:rsidRPr="00DA006A">
        <w:t xml:space="preserve">nt laboratory test results, </w:t>
      </w:r>
      <w:r w:rsidR="00161878" w:rsidRPr="00DA006A">
        <w:t>handling and storage instructions</w:t>
      </w:r>
      <w:r w:rsidR="000D28FD">
        <w:t>.</w:t>
      </w:r>
    </w:p>
    <w:p w14:paraId="452B2C25" w14:textId="77777777" w:rsidR="00BD5461" w:rsidRPr="00DA006A" w:rsidRDefault="00BD5461" w:rsidP="000D28FD">
      <w:pPr>
        <w:pStyle w:val="Heading5"/>
      </w:pPr>
      <w:r w:rsidRPr="00DA006A">
        <w:t xml:space="preserve">Product information </w:t>
      </w:r>
      <w:r w:rsidR="000D28FD" w:rsidRPr="00DA006A">
        <w:t>and MSD</w:t>
      </w:r>
      <w:r w:rsidR="000D28FD">
        <w:t>S</w:t>
      </w:r>
      <w:r w:rsidR="00556A3C">
        <w:t>/SDS</w:t>
      </w:r>
      <w:r w:rsidR="000D28FD" w:rsidRPr="00DA006A">
        <w:t xml:space="preserve"> for all </w:t>
      </w:r>
      <w:r w:rsidRPr="00DA006A">
        <w:t xml:space="preserve">liner materials including felt </w:t>
      </w:r>
      <w:r w:rsidR="000D28FD">
        <w:t xml:space="preserve">with fiberglass reinforcement </w:t>
      </w:r>
      <w:r w:rsidRPr="00DA006A">
        <w:t>or woven polyester jackets, polymeric membrane</w:t>
      </w:r>
      <w:r w:rsidR="000D28FD">
        <w:t>,</w:t>
      </w:r>
      <w:r w:rsidRPr="00DA006A">
        <w:t xml:space="preserve"> and resin</w:t>
      </w:r>
      <w:r w:rsidR="00945F90">
        <w:t xml:space="preserve">; </w:t>
      </w:r>
      <w:r w:rsidR="00E31C44">
        <w:t>tap location</w:t>
      </w:r>
      <w:r w:rsidR="00945F90">
        <w:t xml:space="preserve"> plugs; and end seals, if used. </w:t>
      </w:r>
    </w:p>
    <w:p w14:paraId="24496867" w14:textId="77777777" w:rsidR="00BD5461" w:rsidRPr="00DA006A" w:rsidRDefault="00B26FBF" w:rsidP="000D28FD">
      <w:pPr>
        <w:pStyle w:val="Heading5"/>
      </w:pPr>
      <w:r>
        <w:t>Manufacturer’s certification</w:t>
      </w:r>
      <w:r w:rsidR="00BD5461" w:rsidRPr="00DA006A">
        <w:t xml:space="preserve"> that the proposed system conforms to NSF/ANSI Standard 61.</w:t>
      </w:r>
      <w:r w:rsidR="00D3537A">
        <w:t xml:space="preserve">  </w:t>
      </w:r>
    </w:p>
    <w:p w14:paraId="2F36EC8B" w14:textId="77777777" w:rsidR="002A06AF" w:rsidRDefault="007B2A3F" w:rsidP="002A06AF">
      <w:pPr>
        <w:pStyle w:val="Heading5"/>
      </w:pPr>
      <w:r w:rsidRPr="00DA006A">
        <w:t xml:space="preserve">Certificate of Compliance with </w:t>
      </w:r>
      <w:r w:rsidR="00852062" w:rsidRPr="00DA006A">
        <w:t>ASTM F1216 and/or ASTM F1743, as</w:t>
      </w:r>
      <w:r w:rsidRPr="00DA006A">
        <w:t xml:space="preserve"> listed in </w:t>
      </w:r>
      <w:r w:rsidR="00455DE9">
        <w:t>S</w:t>
      </w:r>
      <w:r w:rsidRPr="00DA006A">
        <w:t>ection 1.</w:t>
      </w:r>
      <w:r w:rsidR="00821268" w:rsidRPr="00DA006A">
        <w:t>0</w:t>
      </w:r>
      <w:r w:rsidR="00852062" w:rsidRPr="00DA006A">
        <w:t>4</w:t>
      </w:r>
      <w:r w:rsidR="00821268" w:rsidRPr="00DA006A">
        <w:t xml:space="preserve"> A.</w:t>
      </w:r>
    </w:p>
    <w:p w14:paraId="691D6204" w14:textId="77777777" w:rsidR="002A06AF" w:rsidRPr="00DA006A" w:rsidRDefault="002A06AF" w:rsidP="002A06AF">
      <w:pPr>
        <w:pStyle w:val="Heading5"/>
      </w:pPr>
      <w:r w:rsidRPr="002A06AF">
        <w:t>A letter from the CIPP liner manufacturer approving the Contractor’s equipment shall be provided to the Owner or Owner’s Engineer prior to the start of CIPP installation.</w:t>
      </w:r>
    </w:p>
    <w:p w14:paraId="27462545" w14:textId="77777777" w:rsidR="00821268" w:rsidRPr="00DA006A" w:rsidRDefault="00821268" w:rsidP="001A605F">
      <w:pPr>
        <w:pStyle w:val="Heading5"/>
      </w:pPr>
      <w:r w:rsidRPr="00DA006A">
        <w:lastRenderedPageBreak/>
        <w:t xml:space="preserve">Design </w:t>
      </w:r>
      <w:r w:rsidR="00B26FBF">
        <w:t>c</w:t>
      </w:r>
      <w:r w:rsidR="00B26FBF" w:rsidRPr="00DA006A">
        <w:t xml:space="preserve">alculations </w:t>
      </w:r>
      <w:r w:rsidRPr="00DA006A">
        <w:t>showing that the lining thickness and strength has been designed to meet the requirements of this specification.</w:t>
      </w:r>
    </w:p>
    <w:p w14:paraId="49109E89" w14:textId="77777777" w:rsidR="00D3537A" w:rsidRPr="00A62126" w:rsidRDefault="00D3537A" w:rsidP="00D3537A">
      <w:pPr>
        <w:pStyle w:val="Heading5"/>
      </w:pPr>
      <w:r w:rsidRPr="00A62126">
        <w:t>Satisfactory sample test results from three previous projects where the same lining system as proposed for this project has been used. These test results shall verify that the liner physical properties specified have been achieved on the previous projects.</w:t>
      </w:r>
    </w:p>
    <w:p w14:paraId="1D9EB8C6" w14:textId="77777777" w:rsidR="00D3537A" w:rsidRPr="00A62126" w:rsidRDefault="000D28FD" w:rsidP="00D3537A">
      <w:pPr>
        <w:pStyle w:val="Heading5"/>
      </w:pPr>
      <w:r w:rsidRPr="00A62126">
        <w:t xml:space="preserve">Proof that the </w:t>
      </w:r>
      <w:r w:rsidR="00D3537A" w:rsidRPr="00A62126">
        <w:t xml:space="preserve">product </w:t>
      </w:r>
      <w:r w:rsidRPr="00A62126">
        <w:t>has a</w:t>
      </w:r>
      <w:r w:rsidR="00D3537A" w:rsidRPr="00A62126">
        <w:t xml:space="preserve"> </w:t>
      </w:r>
      <w:r w:rsidR="00767890" w:rsidRPr="00A62126">
        <w:t>five (</w:t>
      </w:r>
      <w:r w:rsidR="00D3537A" w:rsidRPr="00A62126">
        <w:t>5</w:t>
      </w:r>
      <w:r w:rsidR="00767890" w:rsidRPr="00A62126">
        <w:t>)</w:t>
      </w:r>
      <w:r w:rsidR="00D3537A" w:rsidRPr="00A62126">
        <w:t xml:space="preserve"> year history of installations in North America, totaling a minimum installation footage of 1,000,000 linear feet.</w:t>
      </w:r>
    </w:p>
    <w:p w14:paraId="6D2356F3" w14:textId="77777777" w:rsidR="007B2A3F" w:rsidRPr="00A62126" w:rsidRDefault="0045036B" w:rsidP="007B2A3F">
      <w:pPr>
        <w:pStyle w:val="Heading4"/>
      </w:pPr>
      <w:r w:rsidRPr="00A62126">
        <w:rPr>
          <w:lang w:val="en-US"/>
        </w:rPr>
        <w:t>W</w:t>
      </w:r>
      <w:r w:rsidR="007B2A3F" w:rsidRPr="00A62126">
        <w:t>ork</w:t>
      </w:r>
      <w:r w:rsidR="00781EB9" w:rsidRPr="00A62126">
        <w:rPr>
          <w:lang w:val="en-US"/>
        </w:rPr>
        <w:t xml:space="preserve"> </w:t>
      </w:r>
      <w:r w:rsidR="007B2A3F" w:rsidRPr="00A62126">
        <w:t>plan that includes the following:</w:t>
      </w:r>
    </w:p>
    <w:p w14:paraId="7FCB8C01" w14:textId="77777777" w:rsidR="00781EB9" w:rsidRPr="00727540" w:rsidRDefault="00781EB9" w:rsidP="00781EB9">
      <w:pPr>
        <w:pStyle w:val="Heading5"/>
      </w:pPr>
      <w:r w:rsidRPr="00727540">
        <w:t>Pipe cleaning equipment and method(s).</w:t>
      </w:r>
      <w:r w:rsidRPr="00727540">
        <w:rPr>
          <w:i/>
          <w:color w:val="FF0000"/>
        </w:rPr>
        <w:t xml:space="preserve"> </w:t>
      </w:r>
    </w:p>
    <w:p w14:paraId="3EC6F993" w14:textId="77777777" w:rsidR="00781EB9" w:rsidRDefault="00781EB9" w:rsidP="00781EB9">
      <w:pPr>
        <w:pStyle w:val="Heading5"/>
      </w:pPr>
      <w:r w:rsidRPr="00DA006A">
        <w:t>Video inspection equipment and recording method(s).</w:t>
      </w:r>
    </w:p>
    <w:p w14:paraId="726155F0" w14:textId="77777777" w:rsidR="00CB0544" w:rsidRPr="00DA006A" w:rsidRDefault="00CB0544" w:rsidP="00781EB9">
      <w:pPr>
        <w:pStyle w:val="Heading5"/>
      </w:pPr>
      <w:r>
        <w:t>Electrical resistance testing equipment and reporting method(s).</w:t>
      </w:r>
    </w:p>
    <w:p w14:paraId="1B2ADAB7" w14:textId="77777777" w:rsidR="00781EB9" w:rsidRDefault="00781EB9" w:rsidP="00781EB9">
      <w:pPr>
        <w:pStyle w:val="Heading5"/>
      </w:pPr>
      <w:r w:rsidRPr="00DA006A">
        <w:t>Where applicable, a suitable by-pass and temporary water service plan for affected customers</w:t>
      </w:r>
      <w:r w:rsidR="002A06AF">
        <w:t>.</w:t>
      </w:r>
    </w:p>
    <w:p w14:paraId="561561FD" w14:textId="77777777" w:rsidR="002A06AF" w:rsidRDefault="002A06AF" w:rsidP="00781EB9">
      <w:pPr>
        <w:pStyle w:val="Heading5"/>
      </w:pPr>
      <w:r>
        <w:t>Means for</w:t>
      </w:r>
      <w:r w:rsidRPr="00DA006A">
        <w:t xml:space="preserve"> protecting the liner </w:t>
      </w:r>
      <w:r>
        <w:t xml:space="preserve">during installation against damage </w:t>
      </w:r>
      <w:r w:rsidRPr="00DA006A">
        <w:t>from host pipe edges at insertion points</w:t>
      </w:r>
      <w:r>
        <w:t>.</w:t>
      </w:r>
    </w:p>
    <w:p w14:paraId="0D5D1A01" w14:textId="77777777" w:rsidR="00781EB9" w:rsidRPr="00DA006A" w:rsidRDefault="00781EB9" w:rsidP="00781EB9">
      <w:pPr>
        <w:pStyle w:val="Heading5"/>
      </w:pPr>
      <w:r w:rsidRPr="00DA006A">
        <w:t>Manufacturer’s recommended curing and cool-down temperatures and times for each diameter of liner installed on the project.</w:t>
      </w:r>
    </w:p>
    <w:p w14:paraId="47BB4BD7" w14:textId="77777777" w:rsidR="00781EB9" w:rsidRDefault="00781EB9" w:rsidP="00781EB9">
      <w:pPr>
        <w:pStyle w:val="Heading5"/>
      </w:pPr>
      <w:r w:rsidRPr="00DA006A">
        <w:t>Manufacturer’s recommended minimum and maximum pressures during liner curing and cool- down.</w:t>
      </w:r>
      <w:r w:rsidRPr="00781EB9">
        <w:t xml:space="preserve"> </w:t>
      </w:r>
    </w:p>
    <w:p w14:paraId="775948C6" w14:textId="77777777" w:rsidR="00E52F89" w:rsidRDefault="00E52F89" w:rsidP="00781EB9">
      <w:pPr>
        <w:pStyle w:val="Heading5"/>
      </w:pPr>
      <w:r>
        <w:t xml:space="preserve">Data logger for recording </w:t>
      </w:r>
      <w:r w:rsidR="00455DE9">
        <w:t xml:space="preserve">CIPP </w:t>
      </w:r>
      <w:r>
        <w:t xml:space="preserve">curing time and temperature readings. </w:t>
      </w:r>
    </w:p>
    <w:p w14:paraId="3749D3AF" w14:textId="77777777" w:rsidR="00781EB9" w:rsidRDefault="00781EB9" w:rsidP="00781EB9">
      <w:pPr>
        <w:pStyle w:val="Heading5"/>
      </w:pPr>
      <w:r>
        <w:t xml:space="preserve">Post-lining and reconnection </w:t>
      </w:r>
      <w:r w:rsidRPr="00DA006A">
        <w:t>disinfection procedure</w:t>
      </w:r>
      <w:r>
        <w:t>s.</w:t>
      </w:r>
    </w:p>
    <w:p w14:paraId="264AAEE0" w14:textId="77777777" w:rsidR="00781EB9" w:rsidRPr="00DA006A" w:rsidRDefault="00781EB9" w:rsidP="0045036B">
      <w:pPr>
        <w:pStyle w:val="Heading5"/>
      </w:pPr>
      <w:r w:rsidRPr="00DA006A">
        <w:t>Plan for sampling and testing of the newly installed liner material as required in this specification.</w:t>
      </w:r>
    </w:p>
    <w:p w14:paraId="1A239A19" w14:textId="77777777" w:rsidR="007B2A3F" w:rsidRPr="00DA006A" w:rsidRDefault="007B2A3F" w:rsidP="002B4C31">
      <w:pPr>
        <w:pStyle w:val="Heading5"/>
      </w:pPr>
      <w:r w:rsidRPr="00DA006A">
        <w:t xml:space="preserve">Location of lining access pits in relation to the site and </w:t>
      </w:r>
      <w:r w:rsidR="00B26FBF">
        <w:t>existing water main</w:t>
      </w:r>
      <w:r w:rsidRPr="00DA006A">
        <w:t>.</w:t>
      </w:r>
    </w:p>
    <w:p w14:paraId="62DB78F0" w14:textId="77777777" w:rsidR="00B26FBF" w:rsidRDefault="007B2A3F" w:rsidP="002B4C31">
      <w:pPr>
        <w:pStyle w:val="Heading5"/>
      </w:pPr>
      <w:r w:rsidRPr="00DA006A">
        <w:t>For each access pit describe</w:t>
      </w:r>
      <w:r w:rsidR="00B26FBF">
        <w:t>:</w:t>
      </w:r>
    </w:p>
    <w:p w14:paraId="18BB7072" w14:textId="77777777" w:rsidR="00B26FBF" w:rsidRDefault="00B26FBF" w:rsidP="005B5B85">
      <w:pPr>
        <w:pStyle w:val="Heading6"/>
      </w:pPr>
      <w:r>
        <w:t>In roadways/hard-scape areas:</w:t>
      </w:r>
      <w:r w:rsidR="007B2A3F" w:rsidRPr="00DA006A">
        <w:t xml:space="preserve"> </w:t>
      </w:r>
      <w:r>
        <w:t>T</w:t>
      </w:r>
      <w:r w:rsidR="007B2A3F" w:rsidRPr="00DA006A">
        <w:t xml:space="preserve">he excavation boundary and dimensions of the pit </w:t>
      </w:r>
      <w:r>
        <w:t xml:space="preserve">as well as the footprint needed for traffic control around the excavations, </w:t>
      </w:r>
      <w:r w:rsidR="007B2A3F" w:rsidRPr="00DA006A">
        <w:t xml:space="preserve">and </w:t>
      </w:r>
    </w:p>
    <w:p w14:paraId="69D59669" w14:textId="77777777" w:rsidR="007B2A3F" w:rsidRPr="00DA006A" w:rsidRDefault="00B26FBF" w:rsidP="005B5B85">
      <w:pPr>
        <w:pStyle w:val="Heading6"/>
      </w:pPr>
      <w:r>
        <w:t>Outside of roadways/soft-scape areas: T</w:t>
      </w:r>
      <w:r w:rsidR="007B2A3F" w:rsidRPr="00DA006A">
        <w:t xml:space="preserve">he </w:t>
      </w:r>
      <w:r>
        <w:t xml:space="preserve">pit dimensions and </w:t>
      </w:r>
      <w:r w:rsidR="007B2A3F" w:rsidRPr="00DA006A">
        <w:t>access route that will be used to reach the access pit site.</w:t>
      </w:r>
    </w:p>
    <w:p w14:paraId="41F8218C" w14:textId="77777777" w:rsidR="00280BB0" w:rsidRDefault="007B2A3F" w:rsidP="002B4C31">
      <w:pPr>
        <w:pStyle w:val="Heading5"/>
      </w:pPr>
      <w:r w:rsidRPr="00DA006A">
        <w:t xml:space="preserve">Schedule </w:t>
      </w:r>
      <w:r w:rsidR="00280BB0">
        <w:t>for complete in place CIPP lining operations, broken down by the following minimum work elements:</w:t>
      </w:r>
    </w:p>
    <w:p w14:paraId="672BC4CF" w14:textId="77777777" w:rsidR="00280BB0" w:rsidRDefault="00280BB0" w:rsidP="005B5B85">
      <w:pPr>
        <w:pStyle w:val="Heading6"/>
      </w:pPr>
      <w:r>
        <w:t>Bypass setup</w:t>
      </w:r>
    </w:p>
    <w:p w14:paraId="152A27F2" w14:textId="77777777" w:rsidR="00280BB0" w:rsidRDefault="00280BB0" w:rsidP="005B5B85">
      <w:pPr>
        <w:pStyle w:val="Heading6"/>
      </w:pPr>
      <w:r>
        <w:t>A</w:t>
      </w:r>
      <w:r w:rsidR="007B2A3F" w:rsidRPr="00DA006A">
        <w:t>ccess pit excavation</w:t>
      </w:r>
    </w:p>
    <w:p w14:paraId="0D4B343A" w14:textId="77777777" w:rsidR="00280BB0" w:rsidRDefault="00280BB0" w:rsidP="005B5B85">
      <w:pPr>
        <w:pStyle w:val="Heading6"/>
      </w:pPr>
      <w:r>
        <w:t>Cleaning and video inspection</w:t>
      </w:r>
    </w:p>
    <w:p w14:paraId="191F4939" w14:textId="77777777" w:rsidR="00280BB0" w:rsidRDefault="00280BB0" w:rsidP="005B5B85">
      <w:pPr>
        <w:pStyle w:val="Heading6"/>
      </w:pPr>
      <w:r>
        <w:t>L</w:t>
      </w:r>
      <w:r w:rsidR="007B2A3F" w:rsidRPr="00DA006A">
        <w:t>ining installation</w:t>
      </w:r>
      <w:r>
        <w:t>, curing, and cool down</w:t>
      </w:r>
    </w:p>
    <w:p w14:paraId="6048D35E" w14:textId="77777777" w:rsidR="005B5B85" w:rsidRDefault="005B5B85" w:rsidP="005B5B85">
      <w:pPr>
        <w:pStyle w:val="Heading6"/>
      </w:pPr>
      <w:r>
        <w:t>Third party material sample testing</w:t>
      </w:r>
    </w:p>
    <w:p w14:paraId="64E197CF" w14:textId="77777777" w:rsidR="00CB0544" w:rsidRDefault="00CB0544" w:rsidP="005B5B85">
      <w:pPr>
        <w:pStyle w:val="Heading6"/>
      </w:pPr>
      <w:r>
        <w:t>Pre-lining electrical resistance testing.</w:t>
      </w:r>
    </w:p>
    <w:p w14:paraId="3D89D829" w14:textId="77777777" w:rsidR="00280BB0" w:rsidRDefault="00280BB0" w:rsidP="005B5B85">
      <w:pPr>
        <w:pStyle w:val="Heading6"/>
      </w:pPr>
      <w:r>
        <w:t xml:space="preserve">Post-lining </w:t>
      </w:r>
      <w:r w:rsidR="00CB0544">
        <w:t xml:space="preserve">electrical resistance testing and </w:t>
      </w:r>
      <w:r>
        <w:t>video inspection</w:t>
      </w:r>
      <w:r w:rsidR="00CB0544">
        <w:t xml:space="preserve">, preferably completed during the same inspection survey, to include AI Particle Tracing of any leak identified using electrical resistance testing. </w:t>
      </w:r>
    </w:p>
    <w:p w14:paraId="6C366F50" w14:textId="77777777" w:rsidR="00280BB0" w:rsidRDefault="00280BB0" w:rsidP="005B5B85">
      <w:pPr>
        <w:pStyle w:val="Heading6"/>
      </w:pPr>
      <w:r>
        <w:lastRenderedPageBreak/>
        <w:t>Pressu</w:t>
      </w:r>
      <w:r w:rsidR="00622D42">
        <w:t>re/</w:t>
      </w:r>
      <w:r>
        <w:t>hydrostatic testing</w:t>
      </w:r>
    </w:p>
    <w:p w14:paraId="7F5948C5" w14:textId="77777777" w:rsidR="007B2A3F" w:rsidRDefault="00280BB0" w:rsidP="005B5B85">
      <w:pPr>
        <w:pStyle w:val="Heading6"/>
      </w:pPr>
      <w:r>
        <w:t>Service reinstatement, video confirmation of successful service reinstatement</w:t>
      </w:r>
    </w:p>
    <w:p w14:paraId="1F499F63" w14:textId="77777777" w:rsidR="00280BB0" w:rsidRDefault="00280BB0" w:rsidP="005B5B85">
      <w:pPr>
        <w:pStyle w:val="Heading6"/>
      </w:pPr>
      <w:r>
        <w:t xml:space="preserve">Hydrant and appurtenance </w:t>
      </w:r>
      <w:r w:rsidR="00622D42">
        <w:t>replacement/reconnection</w:t>
      </w:r>
    </w:p>
    <w:p w14:paraId="66744924" w14:textId="77777777" w:rsidR="00280BB0" w:rsidRDefault="00622D42" w:rsidP="005B5B85">
      <w:pPr>
        <w:pStyle w:val="Heading6"/>
      </w:pPr>
      <w:r>
        <w:t>Disinfection and testing</w:t>
      </w:r>
    </w:p>
    <w:p w14:paraId="1626E26A" w14:textId="77777777" w:rsidR="00622D42" w:rsidRPr="008C7E46" w:rsidRDefault="00622D42" w:rsidP="005B5B85">
      <w:pPr>
        <w:pStyle w:val="Heading6"/>
      </w:pPr>
      <w:r w:rsidRPr="008C7E46">
        <w:t>Site restoration, including pit backfill and paving</w:t>
      </w:r>
    </w:p>
    <w:p w14:paraId="6CC8CB68" w14:textId="77777777" w:rsidR="00543575" w:rsidRPr="00005DEC" w:rsidRDefault="00543575" w:rsidP="00D3537A">
      <w:pPr>
        <w:pStyle w:val="Heading4"/>
      </w:pPr>
      <w:r>
        <w:rPr>
          <w:lang w:val="en-US"/>
        </w:rPr>
        <w:t>A copy of all pipe surveys and/or video inspections (labeled by date).</w:t>
      </w:r>
    </w:p>
    <w:p w14:paraId="6E3038E2" w14:textId="77777777" w:rsidR="00543575" w:rsidRDefault="00D3537A" w:rsidP="00D86D79">
      <w:pPr>
        <w:pStyle w:val="Heading4"/>
      </w:pPr>
      <w:r w:rsidRPr="008C7E46">
        <w:rPr>
          <w:lang w:val="en-US"/>
        </w:rPr>
        <w:t>Third party m</w:t>
      </w:r>
      <w:proofErr w:type="spellStart"/>
      <w:r w:rsidRPr="008C7E46">
        <w:t>aterial</w:t>
      </w:r>
      <w:proofErr w:type="spellEnd"/>
      <w:r w:rsidRPr="008C7E46">
        <w:t xml:space="preserve"> sample test results including soil testing, chemical</w:t>
      </w:r>
      <w:r w:rsidRPr="00DA006A">
        <w:t xml:space="preserve"> resistance, </w:t>
      </w:r>
      <w:r w:rsidR="00D86D79">
        <w:rPr>
          <w:lang w:val="en-US"/>
        </w:rPr>
        <w:t>wall thickness</w:t>
      </w:r>
      <w:r w:rsidRPr="00DA006A">
        <w:t xml:space="preserve">, </w:t>
      </w:r>
      <w:r w:rsidR="00D86D79">
        <w:rPr>
          <w:lang w:val="en-US"/>
        </w:rPr>
        <w:t>short term flexural properties</w:t>
      </w:r>
      <w:r w:rsidR="00276418">
        <w:rPr>
          <w:lang w:val="en-US"/>
        </w:rPr>
        <w:t>,</w:t>
      </w:r>
      <w:r w:rsidRPr="00DA006A">
        <w:t xml:space="preserve"> </w:t>
      </w:r>
      <w:r w:rsidR="00D86D79">
        <w:rPr>
          <w:lang w:val="en-US"/>
        </w:rPr>
        <w:t xml:space="preserve">tensile properties, </w:t>
      </w:r>
      <w:r w:rsidRPr="00DA006A">
        <w:t>and long-term structural loading tests.</w:t>
      </w:r>
    </w:p>
    <w:p w14:paraId="4B0329B7" w14:textId="77777777" w:rsidR="00F011E9" w:rsidRPr="00DA006A" w:rsidRDefault="00F011E9" w:rsidP="005D0C41">
      <w:pPr>
        <w:pStyle w:val="Heading4"/>
      </w:pPr>
      <w:r>
        <w:rPr>
          <w:lang w:val="en-US"/>
        </w:rPr>
        <w:t xml:space="preserve">Curing </w:t>
      </w:r>
      <w:r w:rsidR="00D271B0">
        <w:rPr>
          <w:lang w:val="en-US"/>
        </w:rPr>
        <w:t xml:space="preserve">time and temperature readings </w:t>
      </w:r>
      <w:r>
        <w:rPr>
          <w:lang w:val="en-US"/>
        </w:rPr>
        <w:t>as recorded by the data logger</w:t>
      </w:r>
      <w:r w:rsidR="00E31C44">
        <w:rPr>
          <w:lang w:val="en-US"/>
        </w:rPr>
        <w:t xml:space="preserve"> for all installed liner.</w:t>
      </w:r>
    </w:p>
    <w:p w14:paraId="536435CF" w14:textId="77777777" w:rsidR="00670981" w:rsidRPr="00DA006A" w:rsidRDefault="00670981" w:rsidP="00670981">
      <w:pPr>
        <w:pStyle w:val="Heading2"/>
      </w:pPr>
      <w:r w:rsidRPr="00DA006A">
        <w:t>Quality Assurance</w:t>
      </w:r>
    </w:p>
    <w:p w14:paraId="4671285B" w14:textId="77777777" w:rsidR="00670981" w:rsidRPr="00DA006A" w:rsidRDefault="00670981" w:rsidP="00670981">
      <w:pPr>
        <w:pStyle w:val="Heading3"/>
      </w:pPr>
      <w:r w:rsidRPr="00DA006A">
        <w:t>Testing</w:t>
      </w:r>
    </w:p>
    <w:p w14:paraId="7E2602F2" w14:textId="77777777" w:rsidR="003B09F6" w:rsidRPr="00DA006A" w:rsidRDefault="00913763" w:rsidP="003B09F6">
      <w:pPr>
        <w:pStyle w:val="Heading4"/>
      </w:pPr>
      <w:r w:rsidRPr="00DA006A">
        <w:rPr>
          <w:lang w:val="en-US"/>
        </w:rPr>
        <w:t>T</w:t>
      </w:r>
      <w:proofErr w:type="spellStart"/>
      <w:r w:rsidR="00670981" w:rsidRPr="00DA006A">
        <w:t>esting</w:t>
      </w:r>
      <w:proofErr w:type="spellEnd"/>
      <w:r w:rsidR="00670981" w:rsidRPr="00DA006A">
        <w:t xml:space="preserve"> shall conform to the requirements of </w:t>
      </w:r>
      <w:r w:rsidR="005B5B85">
        <w:rPr>
          <w:lang w:val="en-US"/>
        </w:rPr>
        <w:t>Section 3.03</w:t>
      </w:r>
      <w:r w:rsidR="00670981" w:rsidRPr="00DA006A">
        <w:t>.</w:t>
      </w:r>
    </w:p>
    <w:p w14:paraId="134C0098" w14:textId="77777777" w:rsidR="00913763" w:rsidRDefault="00D3537A" w:rsidP="005B5B85">
      <w:pPr>
        <w:pStyle w:val="Heading3"/>
      </w:pPr>
      <w:r>
        <w:t>Warranty</w:t>
      </w:r>
    </w:p>
    <w:p w14:paraId="65BF724D" w14:textId="77777777" w:rsidR="00D3537A" w:rsidRPr="00DA006A" w:rsidRDefault="00767890" w:rsidP="005B5B85">
      <w:pPr>
        <w:pStyle w:val="Heading4"/>
      </w:pPr>
      <w:r>
        <w:rPr>
          <w:lang w:val="en-US"/>
        </w:rPr>
        <w:t xml:space="preserve">The Contractor shall provide a warranty to be in force and effect </w:t>
      </w:r>
      <w:r w:rsidRPr="00894179">
        <w:rPr>
          <w:lang w:val="en-US"/>
        </w:rPr>
        <w:t xml:space="preserve">for a period of </w:t>
      </w:r>
      <w:r w:rsidR="005B5B85" w:rsidRPr="00894179">
        <w:rPr>
          <w:lang w:val="en-US"/>
        </w:rPr>
        <w:t>two</w:t>
      </w:r>
      <w:r w:rsidRPr="00894179">
        <w:rPr>
          <w:lang w:val="en-US"/>
        </w:rPr>
        <w:t xml:space="preserve"> (</w:t>
      </w:r>
      <w:r w:rsidR="005B5B85" w:rsidRPr="00923552">
        <w:rPr>
          <w:lang w:val="en-US"/>
        </w:rPr>
        <w:t>2</w:t>
      </w:r>
      <w:r w:rsidRPr="00923552">
        <w:rPr>
          <w:lang w:val="en-US"/>
        </w:rPr>
        <w:t>) year</w:t>
      </w:r>
      <w:r w:rsidR="005B5B85" w:rsidRPr="00923552">
        <w:rPr>
          <w:lang w:val="en-US"/>
        </w:rPr>
        <w:t>s</w:t>
      </w:r>
      <w:r w:rsidRPr="00923552">
        <w:rPr>
          <w:lang w:val="en-US"/>
        </w:rPr>
        <w:t xml:space="preserve"> from the date of final acceptance by the Owner.  The warranty shall require the Contractor to repair or replace the pipe should leakage, separation, collapse, or other failure result from</w:t>
      </w:r>
      <w:r>
        <w:rPr>
          <w:lang w:val="en-US"/>
        </w:rPr>
        <w:t xml:space="preserve"> faulty materials or installation as determined by the Engineer.</w:t>
      </w:r>
    </w:p>
    <w:p w14:paraId="7C90DED1" w14:textId="77777777" w:rsidR="00DB5EA4" w:rsidRPr="00DA006A" w:rsidRDefault="00DB5EA4" w:rsidP="00DB5EA4">
      <w:pPr>
        <w:pStyle w:val="Heading1"/>
      </w:pPr>
      <w:r w:rsidRPr="00DA006A">
        <w:t>PRODUCTS</w:t>
      </w:r>
    </w:p>
    <w:p w14:paraId="5CC0F8E0" w14:textId="77777777" w:rsidR="00DB5EA4" w:rsidRPr="00DA006A" w:rsidRDefault="000B3859" w:rsidP="00DB5EA4">
      <w:pPr>
        <w:pStyle w:val="Heading2"/>
      </w:pPr>
      <w:r w:rsidRPr="00DA006A">
        <w:t>Materials</w:t>
      </w:r>
    </w:p>
    <w:p w14:paraId="72189A70" w14:textId="77777777" w:rsidR="00BC1294" w:rsidRPr="00DA006A" w:rsidRDefault="007107C3" w:rsidP="000B3859">
      <w:pPr>
        <w:pStyle w:val="Heading3"/>
      </w:pPr>
      <w:r w:rsidRPr="00DA006A">
        <w:rPr>
          <w:lang w:val="en-US"/>
        </w:rPr>
        <w:t>Tube</w:t>
      </w:r>
    </w:p>
    <w:p w14:paraId="34E9BE90" w14:textId="77777777" w:rsidR="0045036B" w:rsidRPr="00DA006A" w:rsidRDefault="0034619E" w:rsidP="0034619E">
      <w:pPr>
        <w:pStyle w:val="Heading4"/>
      </w:pPr>
      <w:r w:rsidRPr="00DA006A">
        <w:t xml:space="preserve">The flexible tube shall consist of one or </w:t>
      </w:r>
      <w:r w:rsidRPr="00455DE9">
        <w:t xml:space="preserve">more layers of </w:t>
      </w:r>
      <w:r w:rsidR="00B97A74" w:rsidRPr="00455DE9">
        <w:rPr>
          <w:lang w:val="en-US"/>
        </w:rPr>
        <w:t xml:space="preserve">woven polyester; </w:t>
      </w:r>
      <w:r w:rsidRPr="00455DE9">
        <w:t xml:space="preserve">absorbent woven or </w:t>
      </w:r>
      <w:r w:rsidR="0045036B" w:rsidRPr="00455DE9">
        <w:t>non</w:t>
      </w:r>
      <w:r w:rsidR="0045036B" w:rsidRPr="00455DE9">
        <w:rPr>
          <w:lang w:val="en-US"/>
        </w:rPr>
        <w:t>-</w:t>
      </w:r>
      <w:r w:rsidRPr="00455DE9">
        <w:t xml:space="preserve">woven </w:t>
      </w:r>
      <w:r w:rsidR="0045036B" w:rsidRPr="00455DE9">
        <w:rPr>
          <w:lang w:val="en-US"/>
        </w:rPr>
        <w:t xml:space="preserve">fiberglass reinforced </w:t>
      </w:r>
      <w:r w:rsidRPr="00455DE9">
        <w:t>felt fabric</w:t>
      </w:r>
      <w:r w:rsidR="00EC7EC7" w:rsidRPr="00455DE9">
        <w:rPr>
          <w:lang w:val="en-US"/>
        </w:rPr>
        <w:t>,</w:t>
      </w:r>
      <w:r w:rsidR="00EC7EC7" w:rsidRPr="00455DE9">
        <w:t xml:space="preserve"> or a combination thereo</w:t>
      </w:r>
      <w:r w:rsidR="00EC7EC7" w:rsidRPr="00455DE9">
        <w:rPr>
          <w:lang w:val="en-US"/>
        </w:rPr>
        <w:t>f</w:t>
      </w:r>
      <w:r w:rsidR="0045036B" w:rsidRPr="00455DE9">
        <w:rPr>
          <w:lang w:val="en-US"/>
        </w:rPr>
        <w:t>;</w:t>
      </w:r>
      <w:r w:rsidRPr="00455DE9">
        <w:t xml:space="preserve"> that meets the require</w:t>
      </w:r>
      <w:r w:rsidR="00EC7EC7" w:rsidRPr="00455DE9">
        <w:t>ments of ASTM F1216 or ASTM F17</w:t>
      </w:r>
      <w:r w:rsidR="00EC7EC7" w:rsidRPr="00455DE9">
        <w:rPr>
          <w:lang w:val="en-US"/>
        </w:rPr>
        <w:t>43</w:t>
      </w:r>
      <w:r w:rsidRPr="00455DE9">
        <w:t xml:space="preserve">. </w:t>
      </w:r>
      <w:r w:rsidR="00EC7EC7" w:rsidRPr="00455DE9">
        <w:rPr>
          <w:lang w:val="en-US"/>
        </w:rPr>
        <w:t>The tube shall include an impermeable, flexible</w:t>
      </w:r>
      <w:r w:rsidR="00EC7EC7" w:rsidRPr="00455DE9">
        <w:t xml:space="preserve"> membrane </w:t>
      </w:r>
      <w:r w:rsidR="00455DE9">
        <w:rPr>
          <w:lang w:val="en-US"/>
        </w:rPr>
        <w:t xml:space="preserve">on </w:t>
      </w:r>
      <w:r w:rsidR="00EC7EC7" w:rsidRPr="00455DE9">
        <w:t>the interior</w:t>
      </w:r>
      <w:r w:rsidR="00455DE9">
        <w:rPr>
          <w:lang w:val="en-US"/>
        </w:rPr>
        <w:t xml:space="preserve"> of the liner</w:t>
      </w:r>
      <w:r w:rsidR="00EC7EC7" w:rsidRPr="00455DE9">
        <w:rPr>
          <w:lang w:val="en-US"/>
        </w:rPr>
        <w:t xml:space="preserve"> that will contain the resin and be compatible with the resin system used</w:t>
      </w:r>
      <w:r w:rsidR="00EC7EC7" w:rsidRPr="00455DE9">
        <w:t xml:space="preserve">. </w:t>
      </w:r>
      <w:r w:rsidRPr="00455DE9">
        <w:t>The tube shall be constructed to withstand</w:t>
      </w:r>
      <w:r w:rsidRPr="00DA006A">
        <w:t xml:space="preserve"> install</w:t>
      </w:r>
      <w:r w:rsidR="004D710C" w:rsidRPr="00DA006A">
        <w:t>ation pressures</w:t>
      </w:r>
      <w:r w:rsidR="00FA5B04">
        <w:rPr>
          <w:lang w:val="en-US"/>
        </w:rPr>
        <w:t xml:space="preserve"> and disinfection</w:t>
      </w:r>
      <w:r w:rsidRPr="00DA006A">
        <w:t>.</w:t>
      </w:r>
    </w:p>
    <w:p w14:paraId="0640682B" w14:textId="77777777" w:rsidR="00D3537A" w:rsidRPr="00EB58F6" w:rsidRDefault="00D3537A" w:rsidP="0045036B">
      <w:pPr>
        <w:pStyle w:val="Heading4"/>
      </w:pPr>
      <w:r w:rsidRPr="00DA006A">
        <w:t xml:space="preserve">The pipe </w:t>
      </w:r>
      <w:r w:rsidR="00BD7280" w:rsidRPr="0045036B">
        <w:rPr>
          <w:lang w:val="en-US"/>
        </w:rPr>
        <w:t>liner</w:t>
      </w:r>
      <w:r w:rsidRPr="00DA006A">
        <w:t xml:space="preserve"> </w:t>
      </w:r>
      <w:r w:rsidR="00BD7280" w:rsidRPr="0045036B">
        <w:rPr>
          <w:lang w:val="en-US"/>
        </w:rPr>
        <w:t xml:space="preserve">material </w:t>
      </w:r>
      <w:r w:rsidRPr="00DA006A">
        <w:t>shall be</w:t>
      </w:r>
      <w:r w:rsidRPr="0045036B">
        <w:rPr>
          <w:lang w:val="en-US"/>
        </w:rPr>
        <w:t>:</w:t>
      </w:r>
    </w:p>
    <w:p w14:paraId="6FE8E288" w14:textId="77777777" w:rsidR="00D3537A" w:rsidRDefault="00D3537A" w:rsidP="00D3537A">
      <w:pPr>
        <w:pStyle w:val="Heading5"/>
        <w:numPr>
          <w:ilvl w:val="4"/>
          <w:numId w:val="20"/>
        </w:numPr>
      </w:pPr>
      <w:proofErr w:type="spellStart"/>
      <w:r w:rsidRPr="00622D42">
        <w:t>AquaPipe</w:t>
      </w:r>
      <w:proofErr w:type="spellEnd"/>
      <w:r w:rsidRPr="00DA006A">
        <w:t>™</w:t>
      </w:r>
      <w:r w:rsidRPr="00622D42">
        <w:t xml:space="preserve"> as manufactured and supplied by </w:t>
      </w:r>
      <w:proofErr w:type="spellStart"/>
      <w:r w:rsidRPr="00622D42">
        <w:t>Sanexen</w:t>
      </w:r>
      <w:proofErr w:type="spellEnd"/>
      <w:r w:rsidRPr="00622D42">
        <w:t xml:space="preserve"> Water Inc. of Emmaus, Pennsylvania</w:t>
      </w:r>
      <w:r w:rsidR="00CB0544">
        <w:t>, or equivalent.</w:t>
      </w:r>
    </w:p>
    <w:p w14:paraId="54475BFD" w14:textId="77777777" w:rsidR="00D3537A" w:rsidRPr="00DA006A" w:rsidRDefault="00D3537A" w:rsidP="00D3537A">
      <w:pPr>
        <w:pStyle w:val="Heading5"/>
        <w:numPr>
          <w:ilvl w:val="4"/>
          <w:numId w:val="20"/>
        </w:numPr>
      </w:pPr>
      <w:r w:rsidRPr="00DA006A">
        <w:t xml:space="preserve">Engineer approved equal. Only </w:t>
      </w:r>
      <w:r w:rsidR="00FA5B04">
        <w:t>AWWA Class IV fully</w:t>
      </w:r>
      <w:r w:rsidR="00D86D79">
        <w:t xml:space="preserve"> </w:t>
      </w:r>
      <w:r w:rsidRPr="00DA006A">
        <w:t>structural pipe lining materials in conformance with the requirements of ASTM F1216</w:t>
      </w:r>
      <w:r w:rsidRPr="00622D42">
        <w:t xml:space="preserve"> or F1743 </w:t>
      </w:r>
      <w:r w:rsidRPr="00DA006A">
        <w:t>shall be considered as an “or equal” for this item and must be submitted to the Engineer for approval at least 10 (ten) days prior to bid.</w:t>
      </w:r>
    </w:p>
    <w:p w14:paraId="50A0D7FE" w14:textId="77777777" w:rsidR="004D710C" w:rsidRPr="00DA006A" w:rsidRDefault="00D3537A" w:rsidP="004D710C">
      <w:pPr>
        <w:pStyle w:val="Heading4"/>
      </w:pPr>
      <w:r>
        <w:rPr>
          <w:lang w:val="en-US"/>
        </w:rPr>
        <w:t xml:space="preserve">Upon confirmation of actual, physical inside diameter of the existing water main, </w:t>
      </w:r>
      <w:proofErr w:type="spellStart"/>
      <w:r>
        <w:rPr>
          <w:lang w:val="en-US"/>
        </w:rPr>
        <w:t>t</w:t>
      </w:r>
      <w:r w:rsidR="004D710C" w:rsidRPr="00DA006A">
        <w:t>he</w:t>
      </w:r>
      <w:proofErr w:type="spellEnd"/>
      <w:r w:rsidR="004D710C" w:rsidRPr="00DA006A">
        <w:t xml:space="preserve"> liner shall be fabricated to a size </w:t>
      </w:r>
      <w:r>
        <w:rPr>
          <w:lang w:val="en-US"/>
        </w:rPr>
        <w:t xml:space="preserve">per manufacturer recommendations </w:t>
      </w:r>
      <w:r w:rsidR="004D710C" w:rsidRPr="00DA006A">
        <w:t>that</w:t>
      </w:r>
      <w:r>
        <w:rPr>
          <w:lang w:val="en-US"/>
        </w:rPr>
        <w:t>,</w:t>
      </w:r>
      <w:r w:rsidR="004D710C" w:rsidRPr="00DA006A">
        <w:t xml:space="preserve"> when installed</w:t>
      </w:r>
      <w:r>
        <w:rPr>
          <w:lang w:val="en-US"/>
        </w:rPr>
        <w:t>,</w:t>
      </w:r>
      <w:r w:rsidR="004D710C" w:rsidRPr="00DA006A">
        <w:t xml:space="preserve"> will </w:t>
      </w:r>
      <w:r>
        <w:rPr>
          <w:lang w:val="en-US"/>
        </w:rPr>
        <w:t xml:space="preserve">tightly </w:t>
      </w:r>
      <w:r w:rsidR="004D710C" w:rsidRPr="00DA006A">
        <w:t>fit the internal circumference of the water main to be lined. The liner thickness shall be designed to adequately resist the full internal pressure and all external pressures and conditions (e.g. deflection, ring bending, buckling and minimum stiffness)</w:t>
      </w:r>
      <w:r>
        <w:rPr>
          <w:lang w:val="en-US"/>
        </w:rPr>
        <w:t xml:space="preserve"> to function as a stand-alone, fully-structural</w:t>
      </w:r>
      <w:r w:rsidR="00FA5B04">
        <w:rPr>
          <w:lang w:val="en-US"/>
        </w:rPr>
        <w:t xml:space="preserve"> </w:t>
      </w:r>
      <w:r>
        <w:rPr>
          <w:lang w:val="en-US"/>
        </w:rPr>
        <w:t>pipe within a pipe</w:t>
      </w:r>
      <w:r w:rsidR="00FA5B04">
        <w:rPr>
          <w:lang w:val="en-US"/>
        </w:rPr>
        <w:t>, conforming to AWWA Class IV fully</w:t>
      </w:r>
      <w:r w:rsidR="00D86D79">
        <w:rPr>
          <w:lang w:val="en-US"/>
        </w:rPr>
        <w:t xml:space="preserve"> </w:t>
      </w:r>
      <w:r w:rsidR="00FA5B04">
        <w:rPr>
          <w:lang w:val="en-US"/>
        </w:rPr>
        <w:t>structural liner requirements</w:t>
      </w:r>
      <w:r w:rsidR="004D710C" w:rsidRPr="00DA006A">
        <w:t xml:space="preserve">. </w:t>
      </w:r>
    </w:p>
    <w:p w14:paraId="458B185E" w14:textId="77777777" w:rsidR="004D710C" w:rsidRPr="00DA006A" w:rsidRDefault="004D710C" w:rsidP="004D710C">
      <w:pPr>
        <w:pStyle w:val="Heading4"/>
      </w:pPr>
      <w:r w:rsidRPr="00DA006A">
        <w:lastRenderedPageBreak/>
        <w:t>The length of the liner shall be that deemed necessary to effectively span the distance and carry out the insertion</w:t>
      </w:r>
      <w:r w:rsidR="00D3537A">
        <w:rPr>
          <w:lang w:val="en-US"/>
        </w:rPr>
        <w:t>, test piece(s),</w:t>
      </w:r>
      <w:r w:rsidRPr="00DA006A">
        <w:t xml:space="preserve"> and seal of the liner at the end points. The Contractor shall verify the lengths in the field before cutting the liner to length. Prior to the start of work the manufacturer of the </w:t>
      </w:r>
      <w:r w:rsidR="001A7049">
        <w:rPr>
          <w:lang w:val="en-US"/>
        </w:rPr>
        <w:t>CIPP</w:t>
      </w:r>
      <w:r w:rsidRPr="00DA006A">
        <w:t xml:space="preserve"> liner will be required to submit design calculations for wall thickness to the Engineer.</w:t>
      </w:r>
    </w:p>
    <w:p w14:paraId="0432B9F9" w14:textId="77777777" w:rsidR="004D710C" w:rsidRPr="00DA006A" w:rsidRDefault="004D710C" w:rsidP="004D710C">
      <w:pPr>
        <w:pStyle w:val="Heading4"/>
      </w:pPr>
      <w:r w:rsidRPr="00DA006A">
        <w:t xml:space="preserve">Allowance for circumferential and longitudinal stretching of the liner during insertion shall be  made per manufacturer’s </w:t>
      </w:r>
      <w:r w:rsidR="00D3537A">
        <w:rPr>
          <w:lang w:val="en-US"/>
        </w:rPr>
        <w:t>recommendations.</w:t>
      </w:r>
    </w:p>
    <w:p w14:paraId="2915478C" w14:textId="77777777" w:rsidR="0034619E" w:rsidRPr="00DA006A" w:rsidRDefault="0034619E" w:rsidP="0034619E">
      <w:pPr>
        <w:pStyle w:val="Heading4"/>
      </w:pPr>
      <w:r w:rsidRPr="00DA006A">
        <w:t>The wall color of the interior pipe surface of the CIPP after installation shall be a relatively light reflective color so that a clear detailed examination with closed circuit television inspection equipment may be made.</w:t>
      </w:r>
    </w:p>
    <w:p w14:paraId="30668147" w14:textId="77777777" w:rsidR="0034619E" w:rsidRPr="00DA006A" w:rsidRDefault="00EC7EC7" w:rsidP="0034619E">
      <w:pPr>
        <w:pStyle w:val="Heading4"/>
      </w:pPr>
      <w:r w:rsidRPr="00DA006A">
        <w:rPr>
          <w:lang w:val="en-US"/>
        </w:rPr>
        <w:t xml:space="preserve">If present, </w:t>
      </w:r>
      <w:r w:rsidR="0045036B">
        <w:rPr>
          <w:lang w:val="en-US"/>
        </w:rPr>
        <w:t xml:space="preserve">fabricated longitudinal </w:t>
      </w:r>
      <w:r w:rsidRPr="00DA006A">
        <w:rPr>
          <w:lang w:val="en-US"/>
        </w:rPr>
        <w:t>s</w:t>
      </w:r>
      <w:proofErr w:type="spellStart"/>
      <w:r w:rsidR="0034619E" w:rsidRPr="00DA006A">
        <w:t>eams</w:t>
      </w:r>
      <w:proofErr w:type="spellEnd"/>
      <w:r w:rsidR="0034619E" w:rsidRPr="00DA006A">
        <w:t xml:space="preserve"> </w:t>
      </w:r>
      <w:r w:rsidR="0045036B">
        <w:rPr>
          <w:lang w:val="en-US"/>
        </w:rPr>
        <w:t xml:space="preserve">in the liner </w:t>
      </w:r>
      <w:r w:rsidR="0034619E" w:rsidRPr="00DA006A">
        <w:t xml:space="preserve">shall meet the minimum strength requirements of ASTM D-5813 Subsection 6.1. </w:t>
      </w:r>
    </w:p>
    <w:p w14:paraId="677A5C34" w14:textId="77777777" w:rsidR="000B3859" w:rsidRPr="00DA006A" w:rsidRDefault="007107C3" w:rsidP="000B3859">
      <w:pPr>
        <w:pStyle w:val="Heading3"/>
        <w:rPr>
          <w:lang w:val="en-US"/>
        </w:rPr>
      </w:pPr>
      <w:r w:rsidRPr="00DA006A">
        <w:rPr>
          <w:lang w:val="en-US"/>
        </w:rPr>
        <w:t>Resin</w:t>
      </w:r>
    </w:p>
    <w:p w14:paraId="5C3027CE" w14:textId="77777777" w:rsidR="00B97A74" w:rsidRPr="00DA006A" w:rsidRDefault="0034619E" w:rsidP="00B97A74">
      <w:pPr>
        <w:pStyle w:val="Heading4"/>
        <w:rPr>
          <w:lang w:val="en-US"/>
        </w:rPr>
      </w:pPr>
      <w:r w:rsidRPr="00DA006A">
        <w:rPr>
          <w:lang w:val="en-US"/>
        </w:rPr>
        <w:t xml:space="preserve">The resin system shall be </w:t>
      </w:r>
      <w:r w:rsidR="000B4536" w:rsidRPr="00DA006A">
        <w:rPr>
          <w:lang w:val="en-US"/>
        </w:rPr>
        <w:t xml:space="preserve">thermosetting epoxy resin compatible with the approved liner and a compatible catalyst system as specified by the resin manufacturer. </w:t>
      </w:r>
      <w:r w:rsidR="00B97A74" w:rsidRPr="00DA006A">
        <w:rPr>
          <w:lang w:val="en-US"/>
        </w:rPr>
        <w:t>The resin shall produce a CIPP that will comply with the structural and chemical resistance requirements of this specification. The resin manufacturer shall provide the Contractor with their recommended curing cycle.</w:t>
      </w:r>
    </w:p>
    <w:p w14:paraId="3E73FFC6" w14:textId="77777777" w:rsidR="00B97A74" w:rsidRPr="00DA006A" w:rsidRDefault="000B4536" w:rsidP="00B97A74">
      <w:pPr>
        <w:pStyle w:val="Heading4"/>
        <w:rPr>
          <w:lang w:val="en-US"/>
        </w:rPr>
      </w:pPr>
      <w:r w:rsidRPr="00DA006A">
        <w:rPr>
          <w:lang w:val="en-US"/>
        </w:rPr>
        <w:t xml:space="preserve">The </w:t>
      </w:r>
      <w:r w:rsidR="002A06AF">
        <w:rPr>
          <w:lang w:val="en-US"/>
        </w:rPr>
        <w:t xml:space="preserve">styrene free epoxy </w:t>
      </w:r>
      <w:r w:rsidRPr="00DA006A">
        <w:rPr>
          <w:lang w:val="en-US"/>
        </w:rPr>
        <w:t xml:space="preserve">resin shall be ANSI/NSF 61-approved for use in the CIPP process for domestic water system applications. </w:t>
      </w:r>
      <w:r w:rsidR="0045036B">
        <w:rPr>
          <w:lang w:val="en-US"/>
        </w:rPr>
        <w:t xml:space="preserve">Resin pot-life shall allow sufficient time for installation. </w:t>
      </w:r>
      <w:r w:rsidRPr="00DA006A">
        <w:rPr>
          <w:lang w:val="en-US"/>
        </w:rPr>
        <w:t xml:space="preserve">Resins such as </w:t>
      </w:r>
      <w:r w:rsidR="002A06AF">
        <w:rPr>
          <w:lang w:val="en-US"/>
        </w:rPr>
        <w:t>v</w:t>
      </w:r>
      <w:r w:rsidR="002A06AF" w:rsidRPr="00DA006A">
        <w:rPr>
          <w:lang w:val="en-US"/>
        </w:rPr>
        <w:t xml:space="preserve">inyl </w:t>
      </w:r>
      <w:r w:rsidR="002A06AF">
        <w:rPr>
          <w:lang w:val="en-US"/>
        </w:rPr>
        <w:t>e</w:t>
      </w:r>
      <w:r w:rsidR="002A06AF" w:rsidRPr="00DA006A">
        <w:rPr>
          <w:lang w:val="en-US"/>
        </w:rPr>
        <w:t xml:space="preserve">ster </w:t>
      </w:r>
      <w:r w:rsidRPr="00DA006A">
        <w:rPr>
          <w:lang w:val="en-US"/>
        </w:rPr>
        <w:t xml:space="preserve">and </w:t>
      </w:r>
      <w:r w:rsidR="002A06AF">
        <w:rPr>
          <w:lang w:val="en-US"/>
        </w:rPr>
        <w:t>p</w:t>
      </w:r>
      <w:r w:rsidRPr="00DA006A">
        <w:rPr>
          <w:lang w:val="en-US"/>
        </w:rPr>
        <w:t>olyester</w:t>
      </w:r>
      <w:r w:rsidR="00B97A74" w:rsidRPr="00DA006A">
        <w:rPr>
          <w:lang w:val="en-US"/>
        </w:rPr>
        <w:t>, designed for sanitary sewer a</w:t>
      </w:r>
      <w:r w:rsidRPr="00DA006A">
        <w:rPr>
          <w:lang w:val="en-US"/>
        </w:rPr>
        <w:t>nd gravity systems shall not be allowed.</w:t>
      </w:r>
    </w:p>
    <w:p w14:paraId="03282507" w14:textId="77777777" w:rsidR="00FD55D7" w:rsidRPr="00DA006A" w:rsidRDefault="00FD55D7" w:rsidP="00FD55D7">
      <w:pPr>
        <w:pStyle w:val="Heading2"/>
      </w:pPr>
      <w:r w:rsidRPr="00DA006A">
        <w:t>Design Parameters</w:t>
      </w:r>
    </w:p>
    <w:p w14:paraId="362125B5" w14:textId="77777777" w:rsidR="002C5431" w:rsidRPr="00DA006A" w:rsidRDefault="002C5431" w:rsidP="002C5431">
      <w:pPr>
        <w:pStyle w:val="Heading3"/>
      </w:pPr>
      <w:r w:rsidRPr="00DA006A">
        <w:t>The CIPP shall be designed as per ASTM F1216</w:t>
      </w:r>
      <w:r w:rsidR="00872039" w:rsidRPr="00DA006A">
        <w:rPr>
          <w:lang w:val="en-US"/>
        </w:rPr>
        <w:t xml:space="preserve"> or F1743, as applicable</w:t>
      </w:r>
      <w:r w:rsidRPr="00DA006A">
        <w:t xml:space="preserve">. </w:t>
      </w:r>
    </w:p>
    <w:p w14:paraId="30B05205" w14:textId="77777777" w:rsidR="002C5431" w:rsidRPr="00DA006A" w:rsidRDefault="00A60F47" w:rsidP="002C5431">
      <w:pPr>
        <w:pStyle w:val="Heading3"/>
      </w:pPr>
      <w:r w:rsidRPr="00DA006A">
        <w:t>The following design parameters shall be used in the design of pipe liners in addition to the manufacturer’s standards and ASTM F1216</w:t>
      </w:r>
      <w:r w:rsidR="00872039" w:rsidRPr="00DA006A">
        <w:rPr>
          <w:lang w:val="en-US"/>
        </w:rPr>
        <w:t xml:space="preserve"> or F1743</w:t>
      </w:r>
      <w:r w:rsidRPr="00DA006A">
        <w:t>:</w:t>
      </w:r>
    </w:p>
    <w:p w14:paraId="77475C4F" w14:textId="77777777" w:rsidR="0068217A" w:rsidRPr="00DA006A" w:rsidRDefault="0068217A" w:rsidP="002313E7">
      <w:r w:rsidRPr="00DA006A">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3240"/>
      </w:tblGrid>
      <w:tr w:rsidR="0068217A" w:rsidRPr="00DA006A" w14:paraId="30AEBA03" w14:textId="77777777" w:rsidTr="002D2638">
        <w:tc>
          <w:tcPr>
            <w:tcW w:w="4050" w:type="dxa"/>
          </w:tcPr>
          <w:p w14:paraId="07AD4261" w14:textId="77777777" w:rsidR="0068217A" w:rsidRPr="00DA006A" w:rsidRDefault="0068217A" w:rsidP="002D2638">
            <w:pPr>
              <w:pStyle w:val="Heading3"/>
              <w:numPr>
                <w:ilvl w:val="0"/>
                <w:numId w:val="0"/>
              </w:numPr>
              <w:rPr>
                <w:b/>
                <w:lang w:val="en-US"/>
              </w:rPr>
            </w:pPr>
            <w:r w:rsidRPr="00DA006A">
              <w:rPr>
                <w:b/>
                <w:lang w:val="en-US"/>
              </w:rPr>
              <w:t>Design Parameter</w:t>
            </w:r>
          </w:p>
        </w:tc>
        <w:tc>
          <w:tcPr>
            <w:tcW w:w="3240" w:type="dxa"/>
          </w:tcPr>
          <w:p w14:paraId="1CD84A7F" w14:textId="77777777" w:rsidR="0068217A" w:rsidRPr="00DA006A" w:rsidRDefault="0068217A" w:rsidP="002D2638">
            <w:pPr>
              <w:pStyle w:val="Heading4"/>
              <w:numPr>
                <w:ilvl w:val="0"/>
                <w:numId w:val="0"/>
              </w:numPr>
              <w:rPr>
                <w:b/>
                <w:lang w:val="en-US" w:eastAsia="en-US"/>
              </w:rPr>
            </w:pPr>
            <w:r w:rsidRPr="00DA006A">
              <w:rPr>
                <w:b/>
                <w:lang w:val="en-US" w:eastAsia="en-US"/>
              </w:rPr>
              <w:t>Value</w:t>
            </w:r>
          </w:p>
        </w:tc>
      </w:tr>
      <w:tr w:rsidR="0068217A" w:rsidRPr="00DA006A" w14:paraId="5B1AB484" w14:textId="77777777" w:rsidTr="002D2638">
        <w:tc>
          <w:tcPr>
            <w:tcW w:w="4050" w:type="dxa"/>
          </w:tcPr>
          <w:p w14:paraId="3A22D0B1" w14:textId="77777777" w:rsidR="0068217A" w:rsidRPr="00DA006A" w:rsidRDefault="0068217A" w:rsidP="002D2638">
            <w:pPr>
              <w:pStyle w:val="Heading3"/>
              <w:numPr>
                <w:ilvl w:val="0"/>
                <w:numId w:val="0"/>
              </w:numPr>
            </w:pPr>
            <w:r w:rsidRPr="00DA006A">
              <w:t>Diameter</w:t>
            </w:r>
          </w:p>
        </w:tc>
        <w:tc>
          <w:tcPr>
            <w:tcW w:w="3240" w:type="dxa"/>
          </w:tcPr>
          <w:p w14:paraId="64ACFAB4" w14:textId="77777777" w:rsidR="0068217A" w:rsidRPr="00DA006A" w:rsidRDefault="00DA6BA0" w:rsidP="00005DEC">
            <w:pPr>
              <w:pStyle w:val="Heading4"/>
              <w:numPr>
                <w:ilvl w:val="0"/>
                <w:numId w:val="0"/>
              </w:numPr>
              <w:jc w:val="left"/>
              <w:rPr>
                <w:lang w:val="en-US" w:eastAsia="en-US"/>
              </w:rPr>
            </w:pPr>
            <w:r>
              <w:rPr>
                <w:lang w:val="en-US" w:eastAsia="en-US"/>
              </w:rPr>
              <w:t>Reference plans for nominal ID prior to material order</w:t>
            </w:r>
          </w:p>
        </w:tc>
      </w:tr>
      <w:tr w:rsidR="0068217A" w:rsidRPr="00DA006A" w14:paraId="0339771F" w14:textId="77777777" w:rsidTr="002D2638">
        <w:tc>
          <w:tcPr>
            <w:tcW w:w="4050" w:type="dxa"/>
          </w:tcPr>
          <w:p w14:paraId="2A8BFFB9" w14:textId="77777777" w:rsidR="0068217A" w:rsidRPr="00D86D79" w:rsidRDefault="0068217A" w:rsidP="002D2638">
            <w:pPr>
              <w:pStyle w:val="Heading3"/>
              <w:numPr>
                <w:ilvl w:val="0"/>
                <w:numId w:val="0"/>
              </w:numPr>
            </w:pPr>
            <w:r w:rsidRPr="00D86D79">
              <w:t>Internal Operating Pressure</w:t>
            </w:r>
          </w:p>
        </w:tc>
        <w:tc>
          <w:tcPr>
            <w:tcW w:w="3240" w:type="dxa"/>
          </w:tcPr>
          <w:p w14:paraId="57DE38E4" w14:textId="77777777" w:rsidR="0068217A" w:rsidRPr="00005DEC" w:rsidRDefault="00DA31A9" w:rsidP="00D86D79">
            <w:pPr>
              <w:pStyle w:val="Heading3"/>
              <w:numPr>
                <w:ilvl w:val="0"/>
                <w:numId w:val="0"/>
              </w:numPr>
              <w:jc w:val="left"/>
            </w:pPr>
            <w:r>
              <w:rPr>
                <w:lang w:val="en-US" w:eastAsia="en-US"/>
              </w:rPr>
              <w:t>___</w:t>
            </w:r>
            <w:r w:rsidR="00951310" w:rsidRPr="00005DEC">
              <w:rPr>
                <w:lang w:val="en-US" w:eastAsia="en-US"/>
              </w:rPr>
              <w:t xml:space="preserve"> </w:t>
            </w:r>
            <w:r w:rsidR="0068217A" w:rsidRPr="00005DEC">
              <w:rPr>
                <w:lang w:val="en-US" w:eastAsia="en-US"/>
              </w:rPr>
              <w:t>psi</w:t>
            </w:r>
            <w:r w:rsidR="002C5431" w:rsidRPr="00005DEC">
              <w:rPr>
                <w:lang w:val="en-US" w:eastAsia="en-US"/>
              </w:rPr>
              <w:t xml:space="preserve"> (system working pressure)</w:t>
            </w:r>
          </w:p>
        </w:tc>
      </w:tr>
      <w:tr w:rsidR="0068217A" w:rsidRPr="00DA006A" w14:paraId="27DD5185" w14:textId="77777777" w:rsidTr="002D2638">
        <w:tc>
          <w:tcPr>
            <w:tcW w:w="4050" w:type="dxa"/>
          </w:tcPr>
          <w:p w14:paraId="4E9B9024" w14:textId="77777777" w:rsidR="0068217A" w:rsidRPr="005D0C41" w:rsidRDefault="0068217A" w:rsidP="002D2638">
            <w:pPr>
              <w:pStyle w:val="Heading3"/>
              <w:numPr>
                <w:ilvl w:val="0"/>
                <w:numId w:val="0"/>
              </w:numPr>
            </w:pPr>
            <w:r w:rsidRPr="005D0C41">
              <w:rPr>
                <w:lang w:val="en-US" w:eastAsia="en-US"/>
              </w:rPr>
              <w:t>Transient Vacuum, if applicable</w:t>
            </w:r>
          </w:p>
        </w:tc>
        <w:tc>
          <w:tcPr>
            <w:tcW w:w="3240" w:type="dxa"/>
          </w:tcPr>
          <w:p w14:paraId="40F5918B" w14:textId="77777777" w:rsidR="0068217A" w:rsidRPr="00005DEC" w:rsidRDefault="00951310" w:rsidP="002D2638">
            <w:pPr>
              <w:pStyle w:val="Heading3"/>
              <w:numPr>
                <w:ilvl w:val="0"/>
                <w:numId w:val="0"/>
              </w:numPr>
            </w:pPr>
            <w:r w:rsidRPr="00005DEC">
              <w:rPr>
                <w:lang w:val="en-US" w:eastAsia="en-US"/>
              </w:rPr>
              <w:t>N/A</w:t>
            </w:r>
          </w:p>
        </w:tc>
      </w:tr>
      <w:tr w:rsidR="0068217A" w:rsidRPr="00DA006A" w14:paraId="2CB029B8" w14:textId="77777777" w:rsidTr="002D2638">
        <w:tc>
          <w:tcPr>
            <w:tcW w:w="4050" w:type="dxa"/>
          </w:tcPr>
          <w:p w14:paraId="708D34DA" w14:textId="77777777" w:rsidR="0068217A" w:rsidRPr="00D86D79" w:rsidRDefault="0068217A" w:rsidP="002D2638">
            <w:pPr>
              <w:pStyle w:val="Heading3"/>
              <w:numPr>
                <w:ilvl w:val="0"/>
                <w:numId w:val="0"/>
              </w:numPr>
            </w:pPr>
            <w:r w:rsidRPr="00D86D79">
              <w:rPr>
                <w:lang w:val="en-US" w:eastAsia="en-US"/>
              </w:rPr>
              <w:t>Minimum Operating Temperature</w:t>
            </w:r>
          </w:p>
        </w:tc>
        <w:tc>
          <w:tcPr>
            <w:tcW w:w="3240" w:type="dxa"/>
          </w:tcPr>
          <w:p w14:paraId="743191B8" w14:textId="77777777" w:rsidR="0068217A" w:rsidRPr="00D86D79" w:rsidRDefault="0068217A" w:rsidP="002D2638">
            <w:pPr>
              <w:pStyle w:val="Heading3"/>
              <w:numPr>
                <w:ilvl w:val="0"/>
                <w:numId w:val="0"/>
              </w:numPr>
            </w:pPr>
            <w:r w:rsidRPr="00005DEC">
              <w:rPr>
                <w:lang w:val="en-US" w:eastAsia="en-US"/>
              </w:rPr>
              <w:t>50</w:t>
            </w:r>
            <w:r w:rsidR="00951310" w:rsidRPr="00005DEC">
              <w:rPr>
                <w:lang w:val="en-US" w:eastAsia="en-US"/>
              </w:rPr>
              <w:t>-70</w:t>
            </w:r>
            <w:r w:rsidRPr="00005DEC">
              <w:rPr>
                <w:lang w:val="en-US" w:eastAsia="en-US"/>
              </w:rPr>
              <w:t>°F</w:t>
            </w:r>
          </w:p>
        </w:tc>
      </w:tr>
      <w:tr w:rsidR="0068217A" w:rsidRPr="00DA006A" w14:paraId="58FCE94D" w14:textId="77777777" w:rsidTr="002D2638">
        <w:tc>
          <w:tcPr>
            <w:tcW w:w="4050" w:type="dxa"/>
          </w:tcPr>
          <w:p w14:paraId="7D3D44A4" w14:textId="77777777" w:rsidR="0068217A" w:rsidRPr="005D0C41" w:rsidRDefault="0068217A" w:rsidP="002D2638">
            <w:pPr>
              <w:pStyle w:val="Heading3"/>
              <w:numPr>
                <w:ilvl w:val="0"/>
                <w:numId w:val="0"/>
              </w:numPr>
            </w:pPr>
            <w:r w:rsidRPr="00D86D79">
              <w:rPr>
                <w:lang w:val="en-US" w:eastAsia="en-US"/>
              </w:rPr>
              <w:t>Soil Depth (above top of pipe)</w:t>
            </w:r>
          </w:p>
        </w:tc>
        <w:tc>
          <w:tcPr>
            <w:tcW w:w="3240" w:type="dxa"/>
          </w:tcPr>
          <w:p w14:paraId="327F4EC0" w14:textId="77777777" w:rsidR="0068217A" w:rsidRPr="00005DEC" w:rsidRDefault="00CC39E8" w:rsidP="00F0621A">
            <w:pPr>
              <w:pStyle w:val="Heading3"/>
              <w:numPr>
                <w:ilvl w:val="0"/>
                <w:numId w:val="0"/>
              </w:numPr>
              <w:rPr>
                <w:lang w:val="en-US" w:eastAsia="en-US"/>
              </w:rPr>
            </w:pPr>
            <w:r w:rsidRPr="00005DEC">
              <w:rPr>
                <w:lang w:val="en-US" w:eastAsia="en-US"/>
              </w:rPr>
              <w:t xml:space="preserve">1 </w:t>
            </w:r>
            <w:r w:rsidR="00725B1F" w:rsidRPr="00005DEC">
              <w:rPr>
                <w:lang w:val="en-US" w:eastAsia="en-US"/>
              </w:rPr>
              <w:t xml:space="preserve">to </w:t>
            </w:r>
            <w:r w:rsidR="00F0621A" w:rsidRPr="00005DEC">
              <w:rPr>
                <w:lang w:val="en-US" w:eastAsia="en-US"/>
              </w:rPr>
              <w:t xml:space="preserve">6 </w:t>
            </w:r>
            <w:r w:rsidR="0068217A" w:rsidRPr="00005DEC">
              <w:rPr>
                <w:lang w:val="en-US" w:eastAsia="en-US"/>
              </w:rPr>
              <w:t>feet</w:t>
            </w:r>
            <w:r w:rsidR="00725B1F" w:rsidRPr="00005DEC">
              <w:rPr>
                <w:lang w:val="en-US" w:eastAsia="en-US"/>
              </w:rPr>
              <w:t xml:space="preserve"> (</w:t>
            </w:r>
            <w:r w:rsidR="0068217A" w:rsidRPr="00005DEC">
              <w:rPr>
                <w:lang w:val="en-US" w:eastAsia="en-US"/>
              </w:rPr>
              <w:t>verify with test pits</w:t>
            </w:r>
            <w:r w:rsidR="00725B1F" w:rsidRPr="00005DEC">
              <w:rPr>
                <w:lang w:val="en-US" w:eastAsia="en-US"/>
              </w:rPr>
              <w:t>)</w:t>
            </w:r>
          </w:p>
        </w:tc>
      </w:tr>
      <w:tr w:rsidR="0068217A" w:rsidRPr="00DA006A" w14:paraId="158D9E60" w14:textId="77777777" w:rsidTr="002D2638">
        <w:tc>
          <w:tcPr>
            <w:tcW w:w="4050" w:type="dxa"/>
          </w:tcPr>
          <w:p w14:paraId="798F08BC" w14:textId="77777777" w:rsidR="0068217A" w:rsidRPr="00DA006A" w:rsidRDefault="0068217A" w:rsidP="002D2638">
            <w:pPr>
              <w:pStyle w:val="Heading3"/>
              <w:numPr>
                <w:ilvl w:val="0"/>
                <w:numId w:val="0"/>
              </w:numPr>
            </w:pPr>
            <w:r w:rsidRPr="00DA006A">
              <w:rPr>
                <w:lang w:val="en-US" w:eastAsia="en-US"/>
              </w:rPr>
              <w:t>Soil Modulus</w:t>
            </w:r>
          </w:p>
        </w:tc>
        <w:tc>
          <w:tcPr>
            <w:tcW w:w="3240" w:type="dxa"/>
          </w:tcPr>
          <w:p w14:paraId="7F4F055C" w14:textId="77777777" w:rsidR="0068217A" w:rsidRPr="00DA006A" w:rsidRDefault="002C5431" w:rsidP="002C5431">
            <w:pPr>
              <w:pStyle w:val="Heading3"/>
              <w:numPr>
                <w:ilvl w:val="0"/>
                <w:numId w:val="0"/>
              </w:numPr>
            </w:pPr>
            <w:r w:rsidRPr="00DA006A">
              <w:rPr>
                <w:lang w:val="en-US" w:eastAsia="en-US"/>
              </w:rPr>
              <w:t>7</w:t>
            </w:r>
            <w:r w:rsidR="0068217A" w:rsidRPr="00DA006A">
              <w:rPr>
                <w:lang w:val="en-US" w:eastAsia="en-US"/>
              </w:rPr>
              <w:t>00 psi</w:t>
            </w:r>
            <w:r w:rsidRPr="00DA006A">
              <w:rPr>
                <w:lang w:val="en-US" w:eastAsia="en-US"/>
              </w:rPr>
              <w:t xml:space="preserve"> Minimum</w:t>
            </w:r>
          </w:p>
        </w:tc>
      </w:tr>
      <w:tr w:rsidR="0068217A" w:rsidRPr="00DA006A" w14:paraId="67CC54C1" w14:textId="77777777" w:rsidTr="002D2638">
        <w:tc>
          <w:tcPr>
            <w:tcW w:w="4050" w:type="dxa"/>
          </w:tcPr>
          <w:p w14:paraId="75017767" w14:textId="77777777" w:rsidR="0068217A" w:rsidRPr="00DA006A" w:rsidRDefault="0068217A" w:rsidP="002D2638">
            <w:pPr>
              <w:pStyle w:val="Heading3"/>
              <w:numPr>
                <w:ilvl w:val="0"/>
                <w:numId w:val="0"/>
              </w:numPr>
            </w:pPr>
            <w:r w:rsidRPr="00DA006A">
              <w:rPr>
                <w:lang w:val="en-US" w:eastAsia="en-US"/>
              </w:rPr>
              <w:t>Ground Water Depth (above invert)</w:t>
            </w:r>
          </w:p>
        </w:tc>
        <w:tc>
          <w:tcPr>
            <w:tcW w:w="3240" w:type="dxa"/>
          </w:tcPr>
          <w:p w14:paraId="544EA2E7" w14:textId="77777777" w:rsidR="0068217A" w:rsidRPr="00894179" w:rsidRDefault="00951310" w:rsidP="00005DEC">
            <w:pPr>
              <w:pStyle w:val="Heading3"/>
              <w:numPr>
                <w:ilvl w:val="0"/>
                <w:numId w:val="0"/>
              </w:numPr>
              <w:jc w:val="left"/>
            </w:pPr>
            <w:r>
              <w:rPr>
                <w:lang w:val="en-US" w:eastAsia="en-US"/>
              </w:rPr>
              <w:t xml:space="preserve">Assume fully saturated </w:t>
            </w:r>
            <w:r w:rsidR="00D86D79">
              <w:rPr>
                <w:lang w:val="en-US" w:eastAsia="en-US"/>
              </w:rPr>
              <w:t xml:space="preserve">soil </w:t>
            </w:r>
            <w:r>
              <w:rPr>
                <w:lang w:val="en-US" w:eastAsia="en-US"/>
              </w:rPr>
              <w:t>conditions</w:t>
            </w:r>
          </w:p>
        </w:tc>
      </w:tr>
      <w:tr w:rsidR="002C5431" w:rsidRPr="00DA006A" w14:paraId="7BDCEC7F" w14:textId="77777777" w:rsidTr="002D2638">
        <w:tc>
          <w:tcPr>
            <w:tcW w:w="4050" w:type="dxa"/>
          </w:tcPr>
          <w:p w14:paraId="24DC4BFA" w14:textId="77777777" w:rsidR="002C5431" w:rsidRPr="00DA006A" w:rsidRDefault="002C5431" w:rsidP="002D2638">
            <w:pPr>
              <w:pStyle w:val="Heading3"/>
              <w:numPr>
                <w:ilvl w:val="0"/>
                <w:numId w:val="0"/>
              </w:numPr>
              <w:rPr>
                <w:lang w:val="en-US" w:eastAsia="en-US"/>
              </w:rPr>
            </w:pPr>
            <w:r w:rsidRPr="00DA006A">
              <w:rPr>
                <w:lang w:val="en-US" w:eastAsia="en-US"/>
              </w:rPr>
              <w:t>Soil Unit Weight</w:t>
            </w:r>
          </w:p>
        </w:tc>
        <w:tc>
          <w:tcPr>
            <w:tcW w:w="3240" w:type="dxa"/>
          </w:tcPr>
          <w:p w14:paraId="325B83D2" w14:textId="77777777" w:rsidR="002C5431" w:rsidRPr="00DA006A" w:rsidRDefault="002C5431" w:rsidP="002D2638">
            <w:pPr>
              <w:pStyle w:val="Heading3"/>
              <w:numPr>
                <w:ilvl w:val="0"/>
                <w:numId w:val="0"/>
              </w:numPr>
              <w:rPr>
                <w:lang w:val="en-US" w:eastAsia="en-US"/>
              </w:rPr>
            </w:pPr>
            <w:r w:rsidRPr="00DA006A">
              <w:rPr>
                <w:lang w:val="en-US" w:eastAsia="en-US"/>
              </w:rPr>
              <w:t>120 pcf Minimum (if no boring data is available)</w:t>
            </w:r>
          </w:p>
        </w:tc>
      </w:tr>
      <w:tr w:rsidR="002C5431" w:rsidRPr="00DA006A" w14:paraId="1E3F8A3E" w14:textId="77777777" w:rsidTr="002D2638">
        <w:tc>
          <w:tcPr>
            <w:tcW w:w="4050" w:type="dxa"/>
          </w:tcPr>
          <w:p w14:paraId="6569C2D7" w14:textId="77777777" w:rsidR="002C5431" w:rsidRPr="00DA006A" w:rsidRDefault="002C5431" w:rsidP="002D2638">
            <w:pPr>
              <w:pStyle w:val="Heading3"/>
              <w:numPr>
                <w:ilvl w:val="0"/>
                <w:numId w:val="0"/>
              </w:numPr>
              <w:rPr>
                <w:lang w:val="en-US" w:eastAsia="en-US"/>
              </w:rPr>
            </w:pPr>
            <w:r w:rsidRPr="00DA006A">
              <w:rPr>
                <w:lang w:val="en-US" w:eastAsia="en-US"/>
              </w:rPr>
              <w:t>Ovality of Existing Pipe</w:t>
            </w:r>
          </w:p>
        </w:tc>
        <w:tc>
          <w:tcPr>
            <w:tcW w:w="3240" w:type="dxa"/>
          </w:tcPr>
          <w:p w14:paraId="256491F1" w14:textId="77777777" w:rsidR="002C5431" w:rsidRPr="00DA006A" w:rsidRDefault="002C5431" w:rsidP="002D2638">
            <w:pPr>
              <w:pStyle w:val="Heading3"/>
              <w:numPr>
                <w:ilvl w:val="0"/>
                <w:numId w:val="0"/>
              </w:numPr>
              <w:rPr>
                <w:lang w:val="en-US" w:eastAsia="en-US"/>
              </w:rPr>
            </w:pPr>
            <w:r w:rsidRPr="00DA006A">
              <w:rPr>
                <w:lang w:val="en-US" w:eastAsia="en-US"/>
              </w:rPr>
              <w:t>2% Minimum</w:t>
            </w:r>
          </w:p>
        </w:tc>
      </w:tr>
      <w:tr w:rsidR="0068217A" w:rsidRPr="00DA006A" w14:paraId="553C3AC9" w14:textId="77777777" w:rsidTr="002D2638">
        <w:tc>
          <w:tcPr>
            <w:tcW w:w="4050" w:type="dxa"/>
          </w:tcPr>
          <w:p w14:paraId="06A72F23" w14:textId="77777777" w:rsidR="0068217A" w:rsidRPr="00DA006A" w:rsidRDefault="0068217A" w:rsidP="002D2638">
            <w:pPr>
              <w:pStyle w:val="Heading3"/>
              <w:numPr>
                <w:ilvl w:val="0"/>
                <w:numId w:val="0"/>
              </w:numPr>
            </w:pPr>
            <w:r w:rsidRPr="00DA006A">
              <w:rPr>
                <w:lang w:val="en-US" w:eastAsia="en-US"/>
              </w:rPr>
              <w:lastRenderedPageBreak/>
              <w:t>Safety Factor</w:t>
            </w:r>
          </w:p>
        </w:tc>
        <w:tc>
          <w:tcPr>
            <w:tcW w:w="3240" w:type="dxa"/>
          </w:tcPr>
          <w:p w14:paraId="56C8178C" w14:textId="77777777" w:rsidR="0068217A" w:rsidRPr="00DA006A" w:rsidRDefault="0068217A" w:rsidP="002D2638">
            <w:pPr>
              <w:pStyle w:val="Heading3"/>
              <w:numPr>
                <w:ilvl w:val="0"/>
                <w:numId w:val="0"/>
              </w:numPr>
            </w:pPr>
            <w:r w:rsidRPr="00DA006A">
              <w:rPr>
                <w:lang w:val="en-US" w:eastAsia="en-US"/>
              </w:rPr>
              <w:t>2</w:t>
            </w:r>
            <w:r w:rsidR="002C5431" w:rsidRPr="00DA006A">
              <w:rPr>
                <w:lang w:val="en-US" w:eastAsia="en-US"/>
              </w:rPr>
              <w:t xml:space="preserve"> Minimum</w:t>
            </w:r>
          </w:p>
        </w:tc>
      </w:tr>
      <w:tr w:rsidR="0068217A" w:rsidRPr="00DA006A" w14:paraId="2245601C" w14:textId="77777777" w:rsidTr="002D2638">
        <w:tc>
          <w:tcPr>
            <w:tcW w:w="4050" w:type="dxa"/>
          </w:tcPr>
          <w:p w14:paraId="02A82490" w14:textId="77777777" w:rsidR="0068217A" w:rsidRPr="00DA006A" w:rsidRDefault="0068217A" w:rsidP="002D2638">
            <w:pPr>
              <w:pStyle w:val="Heading3"/>
              <w:numPr>
                <w:ilvl w:val="0"/>
                <w:numId w:val="0"/>
              </w:numPr>
            </w:pPr>
            <w:r w:rsidRPr="00DA006A">
              <w:rPr>
                <w:lang w:val="en-US" w:eastAsia="en-US"/>
              </w:rPr>
              <w:t>Design Condition</w:t>
            </w:r>
          </w:p>
        </w:tc>
        <w:tc>
          <w:tcPr>
            <w:tcW w:w="3240" w:type="dxa"/>
          </w:tcPr>
          <w:p w14:paraId="078F5F3D" w14:textId="77777777" w:rsidR="0068217A" w:rsidRPr="00DA006A" w:rsidRDefault="0068217A" w:rsidP="002D2638">
            <w:pPr>
              <w:pStyle w:val="Heading3"/>
              <w:numPr>
                <w:ilvl w:val="0"/>
                <w:numId w:val="0"/>
              </w:numPr>
            </w:pPr>
            <w:r w:rsidRPr="00DA006A">
              <w:rPr>
                <w:lang w:val="en-US" w:eastAsia="en-US"/>
              </w:rPr>
              <w:t>Fully Deteriorated</w:t>
            </w:r>
          </w:p>
        </w:tc>
      </w:tr>
      <w:tr w:rsidR="0068217A" w:rsidRPr="00DA006A" w14:paraId="060D2E1C" w14:textId="77777777" w:rsidTr="002D2638">
        <w:tc>
          <w:tcPr>
            <w:tcW w:w="4050" w:type="dxa"/>
          </w:tcPr>
          <w:p w14:paraId="5A84DE70" w14:textId="77777777" w:rsidR="0068217A" w:rsidRPr="00DA006A" w:rsidRDefault="0068217A" w:rsidP="002D2638">
            <w:pPr>
              <w:pStyle w:val="Heading3"/>
              <w:numPr>
                <w:ilvl w:val="0"/>
                <w:numId w:val="0"/>
              </w:numPr>
            </w:pPr>
            <w:r w:rsidRPr="00DA006A">
              <w:rPr>
                <w:lang w:val="en-US" w:eastAsia="en-US"/>
              </w:rPr>
              <w:t>Live Loads</w:t>
            </w:r>
            <w:r w:rsidRPr="00DA006A">
              <w:rPr>
                <w:lang w:val="en-US" w:eastAsia="en-US"/>
              </w:rPr>
              <w:tab/>
            </w:r>
          </w:p>
        </w:tc>
        <w:tc>
          <w:tcPr>
            <w:tcW w:w="3240" w:type="dxa"/>
          </w:tcPr>
          <w:p w14:paraId="36565C32" w14:textId="77777777" w:rsidR="0068217A" w:rsidRPr="00DA006A" w:rsidRDefault="002C5431" w:rsidP="002D2638">
            <w:pPr>
              <w:pStyle w:val="Heading4"/>
              <w:numPr>
                <w:ilvl w:val="0"/>
                <w:numId w:val="0"/>
              </w:numPr>
              <w:rPr>
                <w:lang w:val="en-US" w:eastAsia="en-US"/>
              </w:rPr>
            </w:pPr>
            <w:r w:rsidRPr="00DA006A">
              <w:rPr>
                <w:lang w:val="en-US" w:eastAsia="en-US"/>
              </w:rPr>
              <w:t>H20 under Roadways</w:t>
            </w:r>
          </w:p>
          <w:p w14:paraId="2A1BC2CE" w14:textId="77777777" w:rsidR="002C5431" w:rsidRPr="00DA006A" w:rsidRDefault="002C5431" w:rsidP="002C5431">
            <w:pPr>
              <w:pStyle w:val="Heading4"/>
              <w:numPr>
                <w:ilvl w:val="0"/>
                <w:numId w:val="0"/>
              </w:numPr>
              <w:rPr>
                <w:lang w:val="en-US" w:eastAsia="en-US"/>
              </w:rPr>
            </w:pPr>
            <w:r w:rsidRPr="00DA006A">
              <w:rPr>
                <w:lang w:val="en-US" w:eastAsia="en-US"/>
              </w:rPr>
              <w:t>E-80 under Railways</w:t>
            </w:r>
          </w:p>
        </w:tc>
      </w:tr>
    </w:tbl>
    <w:p w14:paraId="42AE9069" w14:textId="77777777" w:rsidR="00C04FB9" w:rsidRPr="002313E7" w:rsidRDefault="00C04FB9" w:rsidP="002313E7"/>
    <w:p w14:paraId="3DE6D460" w14:textId="77777777" w:rsidR="00A60F47" w:rsidRPr="00DA006A" w:rsidRDefault="002C5431" w:rsidP="008A3EED">
      <w:pPr>
        <w:pStyle w:val="Heading3"/>
      </w:pPr>
      <w:r w:rsidRPr="00DA006A">
        <w:rPr>
          <w:lang w:val="en-US" w:eastAsia="en-US"/>
        </w:rPr>
        <w:t>Liner material shall be tested in accordance with ASTM F1216</w:t>
      </w:r>
      <w:r w:rsidR="00872039" w:rsidRPr="00DA006A">
        <w:rPr>
          <w:lang w:val="en-US" w:eastAsia="en-US"/>
        </w:rPr>
        <w:t xml:space="preserve"> or F1743</w:t>
      </w:r>
      <w:r w:rsidRPr="00DA006A">
        <w:rPr>
          <w:lang w:val="en-US" w:eastAsia="en-US"/>
        </w:rPr>
        <w:t>, Section 8 – Inspection Practices. Certificates of tests shall be provided to the Engineer.</w:t>
      </w:r>
      <w:r w:rsidRPr="00DA006A">
        <w:rPr>
          <w:lang w:eastAsia="en-US"/>
        </w:rPr>
        <w:t xml:space="preserve"> </w:t>
      </w:r>
    </w:p>
    <w:p w14:paraId="5B6E449C" w14:textId="77777777" w:rsidR="0068217A" w:rsidRPr="008C7E46" w:rsidRDefault="0068217A" w:rsidP="008C7E46">
      <w:pPr>
        <w:pStyle w:val="Heading3"/>
        <w:rPr>
          <w:lang w:val="en-US" w:eastAsia="en-US"/>
        </w:rPr>
      </w:pPr>
      <w:r w:rsidRPr="00DA006A">
        <w:rPr>
          <w:lang w:val="en-US" w:eastAsia="en-US"/>
        </w:rPr>
        <w:t>The pressure rating of the installed CIPP system shall be suitable for the application per the applicable design mode in ASTM F1216</w:t>
      </w:r>
      <w:r w:rsidR="00872039" w:rsidRPr="00DA006A">
        <w:rPr>
          <w:lang w:val="en-US" w:eastAsia="en-US"/>
        </w:rPr>
        <w:t xml:space="preserve"> or F1743</w:t>
      </w:r>
      <w:r w:rsidRPr="00DA006A">
        <w:rPr>
          <w:lang w:val="en-US" w:eastAsia="en-US"/>
        </w:rPr>
        <w:t xml:space="preserve">. </w:t>
      </w:r>
    </w:p>
    <w:p w14:paraId="304AF76E" w14:textId="77777777" w:rsidR="0068217A" w:rsidRPr="00923552" w:rsidRDefault="00767890" w:rsidP="0068217A">
      <w:pPr>
        <w:pStyle w:val="Heading3"/>
        <w:rPr>
          <w:lang w:val="en-US" w:eastAsia="en-US"/>
        </w:rPr>
      </w:pPr>
      <w:r w:rsidRPr="00894179">
        <w:rPr>
          <w:lang w:val="en-US" w:eastAsia="en-US"/>
        </w:rPr>
        <w:t>T</w:t>
      </w:r>
      <w:r w:rsidR="0068217A" w:rsidRPr="00894179">
        <w:rPr>
          <w:lang w:val="en-US" w:eastAsia="en-US"/>
        </w:rPr>
        <w:t>he hydraulic cross-section shall be maintained as large as possible</w:t>
      </w:r>
      <w:r w:rsidRPr="00894179">
        <w:rPr>
          <w:lang w:val="en-US" w:eastAsia="en-US"/>
        </w:rPr>
        <w:t xml:space="preserve"> based upon selected CIPP liner material d</w:t>
      </w:r>
      <w:r w:rsidRPr="00923552">
        <w:rPr>
          <w:lang w:val="en-US" w:eastAsia="en-US"/>
        </w:rPr>
        <w:t>esigned to meet the project parameters described above</w:t>
      </w:r>
      <w:r w:rsidR="0068217A" w:rsidRPr="00923552">
        <w:rPr>
          <w:lang w:val="en-US" w:eastAsia="en-US"/>
        </w:rPr>
        <w:t xml:space="preserve">.  </w:t>
      </w:r>
    </w:p>
    <w:p w14:paraId="4702F9DF" w14:textId="77777777" w:rsidR="00F4154C" w:rsidRPr="00923552" w:rsidRDefault="00F4154C" w:rsidP="00F4154C">
      <w:pPr>
        <w:pStyle w:val="Heading2"/>
      </w:pPr>
      <w:r w:rsidRPr="00923552">
        <w:t>Equipment</w:t>
      </w:r>
    </w:p>
    <w:p w14:paraId="5838C1B8" w14:textId="77777777" w:rsidR="00BD7280" w:rsidRPr="00923552" w:rsidRDefault="00BD7280" w:rsidP="00BD7280">
      <w:pPr>
        <w:pStyle w:val="Heading3"/>
        <w:rPr>
          <w:lang w:val="en-US" w:eastAsia="en-US"/>
        </w:rPr>
      </w:pPr>
      <w:r w:rsidRPr="00923552">
        <w:rPr>
          <w:lang w:val="en-US" w:eastAsia="en-US"/>
        </w:rPr>
        <w:t xml:space="preserve">The </w:t>
      </w:r>
      <w:r w:rsidR="006B18F3">
        <w:rPr>
          <w:lang w:val="en-US" w:eastAsia="en-US"/>
        </w:rPr>
        <w:t xml:space="preserve">installation </w:t>
      </w:r>
      <w:r w:rsidR="00FA1DB9">
        <w:rPr>
          <w:lang w:val="en-US" w:eastAsia="en-US"/>
        </w:rPr>
        <w:t xml:space="preserve">and inspection </w:t>
      </w:r>
      <w:r w:rsidRPr="00894179">
        <w:rPr>
          <w:lang w:val="en-US" w:eastAsia="en-US"/>
        </w:rPr>
        <w:t xml:space="preserve">equipment </w:t>
      </w:r>
      <w:r w:rsidR="004918F8">
        <w:rPr>
          <w:lang w:val="en-US" w:eastAsia="en-US"/>
        </w:rPr>
        <w:t xml:space="preserve">that will come into contact with the interior of the pipe </w:t>
      </w:r>
      <w:r w:rsidR="001124DF" w:rsidRPr="00C82400">
        <w:rPr>
          <w:lang w:val="en-US" w:eastAsia="en-US"/>
        </w:rPr>
        <w:t xml:space="preserve">shall be disinfected </w:t>
      </w:r>
      <w:r w:rsidR="004918F8">
        <w:rPr>
          <w:lang w:val="en-US" w:eastAsia="en-US"/>
        </w:rPr>
        <w:t xml:space="preserve">in accordance with AWWA </w:t>
      </w:r>
      <w:r w:rsidR="006B18F3">
        <w:rPr>
          <w:lang w:val="en-US" w:eastAsia="en-US"/>
        </w:rPr>
        <w:t>prior use on this Project</w:t>
      </w:r>
      <w:r w:rsidRPr="00894179">
        <w:rPr>
          <w:lang w:val="en-US" w:eastAsia="en-US"/>
        </w:rPr>
        <w:t>.</w:t>
      </w:r>
    </w:p>
    <w:p w14:paraId="146C844A" w14:textId="77777777" w:rsidR="00F4154C" w:rsidRPr="002A06AF" w:rsidRDefault="00F4154C" w:rsidP="00FF093F">
      <w:pPr>
        <w:pStyle w:val="Heading3"/>
        <w:rPr>
          <w:lang w:val="en-US" w:eastAsia="en-US"/>
        </w:rPr>
      </w:pPr>
      <w:r w:rsidRPr="002A06AF">
        <w:rPr>
          <w:lang w:val="en-US" w:eastAsia="en-US"/>
        </w:rPr>
        <w:t xml:space="preserve">The Contractor shall use equipment </w:t>
      </w:r>
      <w:r w:rsidR="00767890" w:rsidRPr="002A06AF">
        <w:rPr>
          <w:lang w:val="en-US" w:eastAsia="en-US"/>
        </w:rPr>
        <w:t>that meet</w:t>
      </w:r>
      <w:r w:rsidR="00FA1DB9">
        <w:rPr>
          <w:lang w:val="en-US" w:eastAsia="en-US"/>
        </w:rPr>
        <w:t>s</w:t>
      </w:r>
      <w:r w:rsidRPr="002A06AF">
        <w:rPr>
          <w:lang w:val="en-US" w:eastAsia="en-US"/>
        </w:rPr>
        <w:t xml:space="preserve"> manufacturer</w:t>
      </w:r>
      <w:r w:rsidR="00767890" w:rsidRPr="002A06AF">
        <w:rPr>
          <w:lang w:val="en-US" w:eastAsia="en-US"/>
        </w:rPr>
        <w:t xml:space="preserve"> recommendations for CIPP liner installations of this type, size, and project location</w:t>
      </w:r>
      <w:r w:rsidRPr="002A06AF">
        <w:rPr>
          <w:lang w:val="en-US" w:eastAsia="en-US"/>
        </w:rPr>
        <w:t xml:space="preserve">. The Contractor shall provide suitable temperature and pressure gauges in accordance with the manufacturer's standards and specifications. </w:t>
      </w:r>
      <w:r w:rsidR="002A06AF">
        <w:rPr>
          <w:lang w:val="en-US" w:eastAsia="en-US"/>
        </w:rPr>
        <w:t>If used, p</w:t>
      </w:r>
      <w:r w:rsidRPr="002A06AF">
        <w:rPr>
          <w:lang w:val="en-US" w:eastAsia="en-US"/>
        </w:rPr>
        <w:t>uller unit/winch cable shall be equipped with manufacturer recommended tension gauge and shall be smooth running and variable speed.   The cutting device shall be a remote monitored device for use inside the lined pipe.</w:t>
      </w:r>
    </w:p>
    <w:p w14:paraId="221BD98F" w14:textId="77777777" w:rsidR="00FD55D7" w:rsidRPr="00DA006A" w:rsidRDefault="00F4154C" w:rsidP="00F4154C">
      <w:pPr>
        <w:pStyle w:val="Heading3"/>
        <w:rPr>
          <w:lang w:val="en-US" w:eastAsia="en-US"/>
        </w:rPr>
      </w:pPr>
      <w:r w:rsidRPr="00DA006A">
        <w:rPr>
          <w:lang w:val="en-US" w:eastAsia="en-US"/>
        </w:rPr>
        <w:t>The Contractor shall prepare and inspect all necessary tools and any spare parts that are required for equipment that suffer frequent breakdowns, and shall ensure that said tools and spare parts are available at the site. The Contractor shall also prepare and make operable all necessary communication equipment for his field crew.</w:t>
      </w:r>
    </w:p>
    <w:p w14:paraId="21761227" w14:textId="77777777" w:rsidR="00DB5EA4" w:rsidRPr="00DA006A" w:rsidRDefault="00DB5EA4" w:rsidP="00DB5EA4">
      <w:pPr>
        <w:pStyle w:val="Heading1"/>
      </w:pPr>
      <w:r w:rsidRPr="00DA006A">
        <w:t>EXECUTION</w:t>
      </w:r>
    </w:p>
    <w:p w14:paraId="49A3156B" w14:textId="77777777" w:rsidR="00DB5EA4" w:rsidRPr="00DA006A" w:rsidRDefault="00725B1F" w:rsidP="00DB5EA4">
      <w:pPr>
        <w:pStyle w:val="Heading2"/>
      </w:pPr>
      <w:r w:rsidRPr="00DA006A">
        <w:t>Preparation of Existing Water Main</w:t>
      </w:r>
    </w:p>
    <w:p w14:paraId="10798D01" w14:textId="77777777" w:rsidR="00725B1F" w:rsidRPr="00DA006A" w:rsidRDefault="00725B1F" w:rsidP="00ED371C">
      <w:pPr>
        <w:pStyle w:val="Heading3"/>
        <w:rPr>
          <w:lang w:val="en-US"/>
        </w:rPr>
      </w:pPr>
      <w:r w:rsidRPr="00DA006A">
        <w:rPr>
          <w:lang w:val="en-US"/>
        </w:rPr>
        <w:t>Excavation of Insertion/Extraction Pits</w:t>
      </w:r>
    </w:p>
    <w:p w14:paraId="22231EC1" w14:textId="77777777" w:rsidR="00725B1F" w:rsidRPr="00DA006A" w:rsidRDefault="00725B1F" w:rsidP="00725B1F">
      <w:pPr>
        <w:pStyle w:val="Heading4"/>
      </w:pPr>
      <w:r w:rsidRPr="00DA006A">
        <w:t>The location</w:t>
      </w:r>
      <w:r w:rsidR="00604594">
        <w:rPr>
          <w:lang w:val="en-US"/>
        </w:rPr>
        <w:t xml:space="preserve"> </w:t>
      </w:r>
      <w:r w:rsidRPr="00DA006A">
        <w:t xml:space="preserve">of insertion/extraction pits shall be </w:t>
      </w:r>
      <w:r w:rsidR="00604594">
        <w:rPr>
          <w:lang w:val="en-US"/>
        </w:rPr>
        <w:t xml:space="preserve">determined by the Contractor </w:t>
      </w:r>
      <w:r w:rsidRPr="00DA006A">
        <w:t xml:space="preserve">and shall be of a length and </w:t>
      </w:r>
      <w:r w:rsidR="00BD7280" w:rsidRPr="00DA006A">
        <w:t>diameter</w:t>
      </w:r>
      <w:r w:rsidRPr="00DA006A">
        <w:t xml:space="preserve"> as recommended by the pipe liner manufacturer and as approved by the Engineer.</w:t>
      </w:r>
    </w:p>
    <w:p w14:paraId="385F9F37" w14:textId="77777777" w:rsidR="00725B1F" w:rsidRPr="00DA006A" w:rsidRDefault="00725B1F" w:rsidP="00725B1F">
      <w:pPr>
        <w:pStyle w:val="Heading4"/>
      </w:pPr>
      <w:r w:rsidRPr="00DA006A">
        <w:t xml:space="preserve">The </w:t>
      </w:r>
      <w:r w:rsidR="00C058D4">
        <w:rPr>
          <w:lang w:val="en-US"/>
        </w:rPr>
        <w:t xml:space="preserve">Prime </w:t>
      </w:r>
      <w:r w:rsidRPr="00DA006A">
        <w:t>Contractor shall excavate the insertion/extraction pits at the locations and to the dimensions specified and approved.</w:t>
      </w:r>
    </w:p>
    <w:p w14:paraId="476BD74C" w14:textId="77777777" w:rsidR="00725B1F" w:rsidRPr="00DA006A" w:rsidRDefault="00725B1F" w:rsidP="00ED371C">
      <w:pPr>
        <w:pStyle w:val="Heading3"/>
        <w:rPr>
          <w:lang w:val="en-US"/>
        </w:rPr>
      </w:pPr>
      <w:r w:rsidRPr="00DA006A">
        <w:rPr>
          <w:lang w:val="en-US"/>
        </w:rPr>
        <w:t>Removal of Pipe</w:t>
      </w:r>
    </w:p>
    <w:p w14:paraId="0F2F620B" w14:textId="77777777" w:rsidR="00725B1F" w:rsidRPr="00DA006A" w:rsidRDefault="00725B1F" w:rsidP="00725B1F">
      <w:pPr>
        <w:pStyle w:val="Heading4"/>
      </w:pPr>
      <w:r w:rsidRPr="00DA006A">
        <w:t>The Contractor shall excavate and remove the minimum length of pipe necessary for the liner insertion and receiving operations as per manufacturer’s recommendations.</w:t>
      </w:r>
    </w:p>
    <w:p w14:paraId="27D0F4E6" w14:textId="77777777" w:rsidR="00725B1F" w:rsidRPr="00DA006A" w:rsidRDefault="00725B1F" w:rsidP="00725B1F">
      <w:pPr>
        <w:pStyle w:val="Heading4"/>
      </w:pPr>
      <w:r w:rsidRPr="00DA006A">
        <w:t>The existing main shall be cut square using an approved cutting machine, leaving no split or fractured ends. All cut faces of the existing main shall be chamfered on the inside surface to a suitable profile to prevent damage to the liner pipe during or after insertion.</w:t>
      </w:r>
    </w:p>
    <w:p w14:paraId="164FD82D" w14:textId="77777777" w:rsidR="00725B1F" w:rsidRPr="00DA006A" w:rsidRDefault="00725B1F" w:rsidP="00725B1F">
      <w:pPr>
        <w:pStyle w:val="Heading4"/>
      </w:pPr>
      <w:r w:rsidRPr="00DA006A">
        <w:lastRenderedPageBreak/>
        <w:t xml:space="preserve">Edge guards or other means of protecting the liner </w:t>
      </w:r>
      <w:r w:rsidR="002A06AF">
        <w:rPr>
          <w:lang w:val="en-US"/>
        </w:rPr>
        <w:t xml:space="preserve">during installation against damage </w:t>
      </w:r>
      <w:r w:rsidRPr="00DA006A">
        <w:t xml:space="preserve">from host pipe edges at insertion points must be </w:t>
      </w:r>
      <w:r w:rsidR="002A06AF">
        <w:rPr>
          <w:lang w:val="en-US"/>
        </w:rPr>
        <w:t>employed by the Contractor</w:t>
      </w:r>
      <w:r w:rsidR="00291CB2">
        <w:rPr>
          <w:lang w:val="en-US"/>
        </w:rPr>
        <w:t xml:space="preserve"> to the satisfaction of the </w:t>
      </w:r>
      <w:r w:rsidR="00543575">
        <w:rPr>
          <w:lang w:val="en-US"/>
        </w:rPr>
        <w:t>Owner’s Representative and per manufacturer’s recommendations</w:t>
      </w:r>
      <w:r w:rsidRPr="00DA006A">
        <w:t>.</w:t>
      </w:r>
    </w:p>
    <w:p w14:paraId="1024E7CE" w14:textId="77777777" w:rsidR="00725B1F" w:rsidRPr="00DA006A" w:rsidRDefault="00725B1F" w:rsidP="00ED371C">
      <w:pPr>
        <w:pStyle w:val="Heading3"/>
        <w:rPr>
          <w:lang w:val="en-US"/>
        </w:rPr>
      </w:pPr>
      <w:r w:rsidRPr="00DA006A">
        <w:rPr>
          <w:lang w:val="en-US"/>
        </w:rPr>
        <w:t>Route Survey</w:t>
      </w:r>
    </w:p>
    <w:p w14:paraId="72DD78D0" w14:textId="77777777" w:rsidR="00725B1F" w:rsidRPr="00DA006A" w:rsidRDefault="00725B1F" w:rsidP="00725B1F">
      <w:pPr>
        <w:pStyle w:val="Heading4"/>
      </w:pPr>
      <w:r w:rsidRPr="00DA006A">
        <w:t>A thorough examination of the route of the existing water main shall be made by</w:t>
      </w:r>
      <w:r w:rsidR="00E30936">
        <w:rPr>
          <w:lang w:val="en-US"/>
        </w:rPr>
        <w:t xml:space="preserve"> </w:t>
      </w:r>
      <w:r w:rsidR="001A7049">
        <w:rPr>
          <w:lang w:val="en-US"/>
        </w:rPr>
        <w:t>the Contractor</w:t>
      </w:r>
      <w:r w:rsidRPr="00DA006A">
        <w:t xml:space="preserve"> after cutting of the main. This should include a pipeline location survey</w:t>
      </w:r>
      <w:r w:rsidR="001A7049">
        <w:rPr>
          <w:lang w:val="en-US"/>
        </w:rPr>
        <w:t xml:space="preserve"> and/or video inspection</w:t>
      </w:r>
      <w:r w:rsidRPr="00DA006A">
        <w:t xml:space="preserve"> </w:t>
      </w:r>
      <w:r w:rsidR="001A7049">
        <w:rPr>
          <w:lang w:val="en-US"/>
        </w:rPr>
        <w:t>serving to identify and physically locate</w:t>
      </w:r>
      <w:r w:rsidRPr="00DA006A">
        <w:t xml:space="preserve"> </w:t>
      </w:r>
      <w:r w:rsidR="00291CB2">
        <w:rPr>
          <w:lang w:val="en-US"/>
        </w:rPr>
        <w:t xml:space="preserve">the alignment and </w:t>
      </w:r>
      <w:r w:rsidRPr="00DA006A">
        <w:t xml:space="preserve">any changes in direction, valves, bends, intrusions, and other fittings that may impede the insertion and/or proper inflation of the </w:t>
      </w:r>
      <w:r w:rsidR="001A7049">
        <w:rPr>
          <w:lang w:val="en-US"/>
        </w:rPr>
        <w:t>CIPP</w:t>
      </w:r>
      <w:r w:rsidRPr="00DA006A">
        <w:t xml:space="preserve"> liner.</w:t>
      </w:r>
      <w:r w:rsidR="00543575">
        <w:rPr>
          <w:lang w:val="en-US"/>
        </w:rPr>
        <w:t xml:space="preserve"> A copy of all pipe surveys and/or video inspections (labeled by date) shall be provided to the Owner. </w:t>
      </w:r>
    </w:p>
    <w:p w14:paraId="3570BF7F" w14:textId="77777777" w:rsidR="004A1381" w:rsidRPr="00DA006A" w:rsidRDefault="00ED371C" w:rsidP="00ED371C">
      <w:pPr>
        <w:pStyle w:val="Heading3"/>
        <w:rPr>
          <w:lang w:val="en-US"/>
        </w:rPr>
      </w:pPr>
      <w:r w:rsidRPr="00DA006A">
        <w:rPr>
          <w:lang w:val="en-US"/>
        </w:rPr>
        <w:t>C</w:t>
      </w:r>
      <w:r w:rsidR="00AA2D5E" w:rsidRPr="00DA006A">
        <w:rPr>
          <w:lang w:val="en-US"/>
        </w:rPr>
        <w:t xml:space="preserve">leaning </w:t>
      </w:r>
      <w:r w:rsidR="001A7049">
        <w:rPr>
          <w:lang w:val="en-US"/>
        </w:rPr>
        <w:t xml:space="preserve">of Host </w:t>
      </w:r>
      <w:r w:rsidR="00AA2D5E" w:rsidRPr="00DA006A">
        <w:rPr>
          <w:lang w:val="en-US"/>
        </w:rPr>
        <w:t xml:space="preserve">Pipe </w:t>
      </w:r>
    </w:p>
    <w:p w14:paraId="416F2F3F" w14:textId="77777777" w:rsidR="004A1381" w:rsidRPr="00923552" w:rsidRDefault="004A1381" w:rsidP="004A1381">
      <w:pPr>
        <w:pStyle w:val="Heading4"/>
      </w:pPr>
      <w:r w:rsidRPr="00DA006A">
        <w:t xml:space="preserve">The Contractor shall clean the existing water mains using a cleaning method that they have </w:t>
      </w:r>
      <w:r w:rsidRPr="00894179">
        <w:t>successfully used on previous projects</w:t>
      </w:r>
      <w:r w:rsidR="001A7049" w:rsidRPr="00894179">
        <w:rPr>
          <w:lang w:val="en-US"/>
        </w:rPr>
        <w:t xml:space="preserve"> for the </w:t>
      </w:r>
      <w:r w:rsidR="009C3955" w:rsidRPr="00894179">
        <w:rPr>
          <w:lang w:val="en-US"/>
        </w:rPr>
        <w:t xml:space="preserve">same </w:t>
      </w:r>
      <w:r w:rsidR="001A7049" w:rsidRPr="00923552">
        <w:rPr>
          <w:lang w:val="en-US"/>
        </w:rPr>
        <w:t>existing pipe material, diameter, and approximate condition as this project</w:t>
      </w:r>
      <w:r w:rsidRPr="00923552">
        <w:t xml:space="preserve">. The cleaning method shall remove rust, scale, tuberculation, deposits, loose or deteriorated remains of any original coatings and other foreign materials from the inside of the pipe </w:t>
      </w:r>
      <w:r w:rsidR="008A3EED" w:rsidRPr="00923552">
        <w:t xml:space="preserve">so as to produce a smooth </w:t>
      </w:r>
      <w:r w:rsidRPr="00923552">
        <w:t>surface finish</w:t>
      </w:r>
      <w:r w:rsidR="008A3EED" w:rsidRPr="00923552">
        <w:rPr>
          <w:lang w:val="en-US"/>
        </w:rPr>
        <w:t xml:space="preserve"> that meets the liner manufacturer’s requirements for preparation of the existing host </w:t>
      </w:r>
      <w:r w:rsidRPr="00923552">
        <w:t xml:space="preserve">pipe. </w:t>
      </w:r>
      <w:r w:rsidR="001A7049" w:rsidRPr="00923552">
        <w:rPr>
          <w:lang w:val="en-US"/>
        </w:rPr>
        <w:t>Any damage to the existing pipe during cleaning that compromises the pipe’s integrity to accommodate lining operations shall be repaired at the Contractor’s expense.</w:t>
      </w:r>
    </w:p>
    <w:p w14:paraId="617461FF" w14:textId="77777777" w:rsidR="004A1381" w:rsidRPr="00923552" w:rsidRDefault="004A1381" w:rsidP="004A1381">
      <w:pPr>
        <w:pStyle w:val="Heading4"/>
      </w:pPr>
      <w:r w:rsidRPr="00923552">
        <w:t xml:space="preserve">The equipment used for cleaning water mains </w:t>
      </w:r>
      <w:r w:rsidR="004918F8">
        <w:rPr>
          <w:lang w:val="en-US"/>
        </w:rPr>
        <w:t xml:space="preserve">that will come in contact with the interior of the pipe </w:t>
      </w:r>
      <w:r w:rsidR="001124DF" w:rsidRPr="00C82400">
        <w:rPr>
          <w:lang w:val="en-US"/>
        </w:rPr>
        <w:t xml:space="preserve">shall be disinfected </w:t>
      </w:r>
      <w:r w:rsidR="00B32CF9">
        <w:rPr>
          <w:lang w:val="en-US"/>
        </w:rPr>
        <w:t>in accordance with AWWA</w:t>
      </w:r>
      <w:r w:rsidR="004918F8">
        <w:rPr>
          <w:lang w:val="en-US" w:eastAsia="en-US"/>
        </w:rPr>
        <w:t xml:space="preserve"> C651 </w:t>
      </w:r>
      <w:r w:rsidR="006B18F3">
        <w:rPr>
          <w:lang w:val="en-US" w:eastAsia="en-US"/>
        </w:rPr>
        <w:t>prior use on this Project.</w:t>
      </w:r>
    </w:p>
    <w:p w14:paraId="48E052DF" w14:textId="77777777" w:rsidR="004A1381" w:rsidRPr="00DA006A" w:rsidRDefault="004A1381" w:rsidP="004A1381">
      <w:pPr>
        <w:pStyle w:val="Heading4"/>
      </w:pPr>
      <w:r w:rsidRPr="00DA006A">
        <w:t xml:space="preserve">After cleaning, the main shall be swabbed </w:t>
      </w:r>
      <w:r w:rsidR="008A3EED" w:rsidRPr="00DA006A">
        <w:rPr>
          <w:lang w:val="en-US"/>
        </w:rPr>
        <w:t>as recommended by the manufacturer to c</w:t>
      </w:r>
      <w:proofErr w:type="spellStart"/>
      <w:r w:rsidR="008A3EED" w:rsidRPr="00DA006A">
        <w:t>lear</w:t>
      </w:r>
      <w:proofErr w:type="spellEnd"/>
      <w:r w:rsidR="008A3EED" w:rsidRPr="00DA006A">
        <w:t xml:space="preserve"> the pipe </w:t>
      </w:r>
      <w:r w:rsidRPr="00DA006A">
        <w:t>of debris and water.</w:t>
      </w:r>
    </w:p>
    <w:p w14:paraId="60D809AE" w14:textId="77777777" w:rsidR="00DD0447" w:rsidRPr="00DA006A" w:rsidRDefault="00ED371C" w:rsidP="004A1381">
      <w:pPr>
        <w:pStyle w:val="Heading4"/>
      </w:pPr>
      <w:r w:rsidRPr="00DA006A">
        <w:t xml:space="preserve">Refer to SSPC-SP12/NACE 5 Surface Preparation Standard for projects involving service connections. </w:t>
      </w:r>
    </w:p>
    <w:p w14:paraId="5AF83BCA" w14:textId="77777777" w:rsidR="00CB0544" w:rsidRPr="00CB0544" w:rsidRDefault="00ED371C" w:rsidP="00CB0544">
      <w:pPr>
        <w:pStyle w:val="Heading4"/>
      </w:pPr>
      <w:r w:rsidRPr="00DA006A">
        <w:t>A video inspection shall confirm the adequacy of the cleaning.</w:t>
      </w:r>
      <w:r w:rsidR="00543575">
        <w:rPr>
          <w:lang w:val="en-US"/>
        </w:rPr>
        <w:t xml:space="preserve"> A copy of all pipe video inspections (labeled by date) shall be provided to the Owner.</w:t>
      </w:r>
    </w:p>
    <w:p w14:paraId="001A9D96" w14:textId="77777777" w:rsidR="00CB0544" w:rsidRPr="00DA006A" w:rsidRDefault="00CB0544" w:rsidP="00CB0544">
      <w:pPr>
        <w:pStyle w:val="Heading3"/>
        <w:rPr>
          <w:lang w:val="en-US"/>
        </w:rPr>
      </w:pPr>
      <w:r>
        <w:rPr>
          <w:lang w:val="en-US"/>
        </w:rPr>
        <w:t>Electrical Resistance Testing</w:t>
      </w:r>
      <w:r w:rsidRPr="00DA006A">
        <w:rPr>
          <w:lang w:val="en-US"/>
        </w:rPr>
        <w:t xml:space="preserve"> Prior to Installation</w:t>
      </w:r>
    </w:p>
    <w:p w14:paraId="181C37DF" w14:textId="77777777" w:rsidR="00CB0544" w:rsidRPr="00291CB2" w:rsidRDefault="00CB0544" w:rsidP="00CB0544">
      <w:pPr>
        <w:pStyle w:val="Heading4"/>
      </w:pPr>
      <w:r w:rsidRPr="00DA006A">
        <w:t>The Contractor shall perform a</w:t>
      </w:r>
      <w:r>
        <w:t xml:space="preserve">n </w:t>
      </w:r>
      <w:r w:rsidRPr="00CB0544">
        <w:rPr>
          <w:b/>
          <w:bCs/>
        </w:rPr>
        <w:t>Electrical Resistance Test</w:t>
      </w:r>
      <w:r w:rsidRPr="00DA006A">
        <w:t xml:space="preserve"> </w:t>
      </w:r>
      <w:r>
        <w:t xml:space="preserve">and </w:t>
      </w:r>
      <w:r w:rsidRPr="00CB0544">
        <w:rPr>
          <w:b/>
          <w:bCs/>
        </w:rPr>
        <w:t>CCTV</w:t>
      </w:r>
      <w:r>
        <w:t xml:space="preserve"> </w:t>
      </w:r>
      <w:r w:rsidRPr="00DA006A">
        <w:t>inspection recording</w:t>
      </w:r>
      <w:r>
        <w:t>, preferably completed during the same survey,</w:t>
      </w:r>
      <w:r w:rsidRPr="00DA006A">
        <w:t xml:space="preserve"> of the existing water main after the cleaning of the water main is completed. </w:t>
      </w:r>
      <w:r>
        <w:rPr>
          <w:lang w:val="en-US"/>
        </w:rPr>
        <w:t xml:space="preserve">A copy of all pipe </w:t>
      </w:r>
      <w:r w:rsidR="00EE705C">
        <w:rPr>
          <w:lang w:val="en-US"/>
        </w:rPr>
        <w:t xml:space="preserve">inspection data and </w:t>
      </w:r>
      <w:r>
        <w:rPr>
          <w:lang w:val="en-US"/>
        </w:rPr>
        <w:t xml:space="preserve">video inspection (labeled by date) shall be provided to the Owner. </w:t>
      </w:r>
      <w:r w:rsidRPr="00DA006A">
        <w:t>This inspection will be performed</w:t>
      </w:r>
      <w:r w:rsidR="00EE705C">
        <w:t xml:space="preserve"> </w:t>
      </w:r>
      <w:r w:rsidRPr="00DA006A">
        <w:t>to</w:t>
      </w:r>
      <w:r>
        <w:rPr>
          <w:lang w:val="en-US"/>
        </w:rPr>
        <w:t>:</w:t>
      </w:r>
    </w:p>
    <w:p w14:paraId="0D981838" w14:textId="77777777" w:rsidR="00EE705C" w:rsidRDefault="00EE705C" w:rsidP="00CB0544">
      <w:pPr>
        <w:pStyle w:val="Heading5"/>
      </w:pPr>
      <w:r>
        <w:t>determine a baseline total main line leakage severity is expressed in gallons per minute (GPM),</w:t>
      </w:r>
    </w:p>
    <w:p w14:paraId="1EE5D2A6" w14:textId="77777777" w:rsidR="00EE705C" w:rsidRDefault="00EE705C" w:rsidP="00CB0544">
      <w:pPr>
        <w:pStyle w:val="Heading5"/>
      </w:pPr>
      <w:r>
        <w:t>locate all existing leak locations, including individual leak severities, each expressed in GPM,</w:t>
      </w:r>
    </w:p>
    <w:p w14:paraId="71CF0013" w14:textId="77777777" w:rsidR="00CB0544" w:rsidRDefault="00CB0544" w:rsidP="00CB0544">
      <w:pPr>
        <w:pStyle w:val="Heading5"/>
      </w:pPr>
      <w:r w:rsidRPr="00DA006A">
        <w:t xml:space="preserve">determine that </w:t>
      </w:r>
      <w:r w:rsidR="00EE705C">
        <w:t>visual</w:t>
      </w:r>
      <w:r w:rsidRPr="00DA006A">
        <w:t xml:space="preserve"> rust and scale deposits have been adequately removed, </w:t>
      </w:r>
    </w:p>
    <w:p w14:paraId="2D42E026" w14:textId="77777777" w:rsidR="00CB0544" w:rsidRDefault="00CB0544" w:rsidP="00CB0544">
      <w:pPr>
        <w:pStyle w:val="Heading5"/>
      </w:pPr>
      <w:r>
        <w:t xml:space="preserve">determine </w:t>
      </w:r>
      <w:r w:rsidRPr="00DA006A">
        <w:t xml:space="preserve">that the latest condition of the water main makes lining feasible, </w:t>
      </w:r>
    </w:p>
    <w:p w14:paraId="799DE665" w14:textId="77777777" w:rsidR="00CB0544" w:rsidRDefault="00CB0544" w:rsidP="00CB0544">
      <w:pPr>
        <w:pStyle w:val="Heading5"/>
      </w:pPr>
      <w:r w:rsidRPr="00DA006A">
        <w:t xml:space="preserve">check for leaking service connections, and </w:t>
      </w:r>
    </w:p>
    <w:p w14:paraId="399CB3AB" w14:textId="77777777" w:rsidR="00CB0544" w:rsidRPr="00DA006A" w:rsidRDefault="00CB0544" w:rsidP="00CB0544">
      <w:pPr>
        <w:pStyle w:val="Heading5"/>
      </w:pPr>
      <w:r w:rsidRPr="00DA006A">
        <w:t xml:space="preserve">accurately identify the location of service connections. </w:t>
      </w:r>
    </w:p>
    <w:p w14:paraId="4BA56E14" w14:textId="77777777" w:rsidR="00CB0544" w:rsidRDefault="00CB0544" w:rsidP="00CB0544">
      <w:pPr>
        <w:pStyle w:val="Heading4"/>
      </w:pPr>
      <w:r w:rsidRPr="00DA006A">
        <w:t>Each service connection location shall be logged for use when re-opening of service connections is required.</w:t>
      </w:r>
    </w:p>
    <w:p w14:paraId="247CCFA2" w14:textId="77777777" w:rsidR="00CB0544" w:rsidRPr="00DA006A" w:rsidRDefault="00CB0544" w:rsidP="00CB0544">
      <w:pPr>
        <w:pStyle w:val="Heading4"/>
      </w:pPr>
      <w:r>
        <w:rPr>
          <w:lang w:val="en-US"/>
        </w:rPr>
        <w:lastRenderedPageBreak/>
        <w:t xml:space="preserve">Contractor shall coordinate with Owner to confirm active and retired service connections and tap locations. </w:t>
      </w:r>
    </w:p>
    <w:p w14:paraId="63362F93" w14:textId="77777777" w:rsidR="00CB0544" w:rsidRPr="00DA006A" w:rsidRDefault="00CB0544" w:rsidP="00CB0544">
      <w:pPr>
        <w:pStyle w:val="Heading4"/>
      </w:pPr>
      <w:r w:rsidRPr="00DA006A">
        <w:rPr>
          <w:lang w:val="en-US"/>
        </w:rPr>
        <w:t xml:space="preserve">All valves, tees, services and other appurtenances shall be noted on an inspection log.   </w:t>
      </w:r>
    </w:p>
    <w:p w14:paraId="30CBFD4F" w14:textId="77777777" w:rsidR="00CB0544" w:rsidRPr="00DA006A" w:rsidRDefault="00CB0544" w:rsidP="00EE705C">
      <w:pPr>
        <w:pStyle w:val="Heading4"/>
      </w:pPr>
      <w:r w:rsidRPr="00DA006A">
        <w:t>All obstructions that could be detrimental to the structural integrity of the pressure pipe shall be noted and brought to the attention of the Owner.</w:t>
      </w:r>
    </w:p>
    <w:p w14:paraId="1CC1908D" w14:textId="77777777" w:rsidR="00AA2D5E" w:rsidRPr="00DA006A" w:rsidRDefault="00ED371C" w:rsidP="00ED371C">
      <w:pPr>
        <w:pStyle w:val="Heading3"/>
        <w:rPr>
          <w:lang w:val="en-US"/>
        </w:rPr>
      </w:pPr>
      <w:r w:rsidRPr="00DA006A">
        <w:rPr>
          <w:lang w:val="en-US"/>
        </w:rPr>
        <w:t xml:space="preserve">Service Connections: </w:t>
      </w:r>
    </w:p>
    <w:p w14:paraId="48D32453" w14:textId="77777777" w:rsidR="00AA2D5E" w:rsidRPr="00DA006A" w:rsidRDefault="00AA2D5E" w:rsidP="00AA2D5E">
      <w:pPr>
        <w:pStyle w:val="Heading4"/>
      </w:pPr>
      <w:r w:rsidRPr="00DA006A">
        <w:t xml:space="preserve">Prior to installation of the </w:t>
      </w:r>
      <w:r w:rsidR="001A7049">
        <w:rPr>
          <w:lang w:val="en-US"/>
        </w:rPr>
        <w:t>CIPP</w:t>
      </w:r>
      <w:r w:rsidRPr="00DA006A">
        <w:t xml:space="preserve"> liner the Contractor shall locate all existing water </w:t>
      </w:r>
      <w:r w:rsidR="00E31C44">
        <w:t>tap location</w:t>
      </w:r>
      <w:r w:rsidRPr="00DA006A">
        <w:t xml:space="preserve">s, and plug the </w:t>
      </w:r>
      <w:r w:rsidR="00E31C44">
        <w:t>tap location</w:t>
      </w:r>
      <w:r w:rsidRPr="00DA006A">
        <w:t xml:space="preserve">s as recommended by the manufacturer. The insertion of plugs into the service connections may be done simultaneous with the above mentioned television inspection. The plugs are inserted so as to prevent resin migration into the service lines. </w:t>
      </w:r>
    </w:p>
    <w:p w14:paraId="67255958" w14:textId="77777777" w:rsidR="00AA2D5E" w:rsidRPr="00DA006A" w:rsidRDefault="00AA2D5E" w:rsidP="00AA2D5E">
      <w:pPr>
        <w:pStyle w:val="Heading4"/>
      </w:pPr>
      <w:r w:rsidRPr="00DA006A">
        <w:rPr>
          <w:lang w:val="en-US"/>
        </w:rPr>
        <w:t>P</w:t>
      </w:r>
      <w:r w:rsidRPr="00DA006A">
        <w:t xml:space="preserve">lugs </w:t>
      </w:r>
      <w:r w:rsidRPr="00DA006A">
        <w:rPr>
          <w:lang w:val="en-US"/>
        </w:rPr>
        <w:t>may</w:t>
      </w:r>
      <w:r w:rsidRPr="00DA006A">
        <w:t xml:space="preserve"> be inserted so as to make visible any non-penetrating service connections in the lined pipe, and allow the operators to locate the non-penetrating service connections after they have been covered with the composite liner.</w:t>
      </w:r>
    </w:p>
    <w:p w14:paraId="1EE172F7" w14:textId="77777777" w:rsidR="00AA2D5E" w:rsidRPr="00DA006A" w:rsidRDefault="00AA2D5E" w:rsidP="00AA2D5E">
      <w:pPr>
        <w:pStyle w:val="Heading4"/>
      </w:pPr>
      <w:r w:rsidRPr="00DA006A">
        <w:t>The Contractor shall plug the customer’s service lateral and provide temporary water service to the customers.</w:t>
      </w:r>
    </w:p>
    <w:p w14:paraId="4A043A15" w14:textId="77777777" w:rsidR="00AA2D5E" w:rsidRPr="00DA006A" w:rsidRDefault="00AA2D5E" w:rsidP="00AA2D5E">
      <w:pPr>
        <w:pStyle w:val="Heading4"/>
      </w:pPr>
      <w:r w:rsidRPr="00DA006A">
        <w:t xml:space="preserve">Upon completion of installation of liner and pressure testing the Contractor shall re-open the existing </w:t>
      </w:r>
      <w:r w:rsidR="00E31C44">
        <w:t>tap location</w:t>
      </w:r>
      <w:r w:rsidRPr="00DA006A">
        <w:t xml:space="preserve">s to the customers from within the pipeline using robotic equipment. Modifying the existing lateral by removing the protruding end </w:t>
      </w:r>
      <w:r w:rsidR="001A7049" w:rsidRPr="00DA006A">
        <w:t>and</w:t>
      </w:r>
      <w:r w:rsidR="001A7049">
        <w:rPr>
          <w:lang w:val="en-US"/>
        </w:rPr>
        <w:t>/</w:t>
      </w:r>
      <w:r w:rsidRPr="00DA006A">
        <w:t xml:space="preserve">or installing anything into the lateral that will remain as a permanent restriction or reduce the interior diameter of the existing </w:t>
      </w:r>
      <w:r w:rsidR="00E31C44">
        <w:t>tap location</w:t>
      </w:r>
      <w:r w:rsidRPr="00DA006A">
        <w:t xml:space="preserve"> is not allowed</w:t>
      </w:r>
      <w:r w:rsidR="001A7049">
        <w:rPr>
          <w:lang w:val="en-US"/>
        </w:rPr>
        <w:t>, as these modifications compromise water tightness at the laterals</w:t>
      </w:r>
      <w:r w:rsidRPr="00DA006A">
        <w:t>.</w:t>
      </w:r>
      <w:r w:rsidRPr="00DA006A">
        <w:rPr>
          <w:lang w:val="en-US"/>
        </w:rPr>
        <w:t xml:space="preserve"> </w:t>
      </w:r>
    </w:p>
    <w:p w14:paraId="1F3514FE" w14:textId="77777777" w:rsidR="00E25DFA" w:rsidRPr="00DA006A" w:rsidRDefault="00E25DFA" w:rsidP="001F29B4">
      <w:pPr>
        <w:pStyle w:val="Heading3"/>
        <w:numPr>
          <w:ilvl w:val="0"/>
          <w:numId w:val="0"/>
        </w:numPr>
      </w:pPr>
    </w:p>
    <w:p w14:paraId="52731430" w14:textId="77777777" w:rsidR="007F6AE8" w:rsidRPr="00DA006A" w:rsidRDefault="0068217A" w:rsidP="007F6AE8">
      <w:pPr>
        <w:pStyle w:val="Heading2"/>
      </w:pPr>
      <w:r w:rsidRPr="00DA006A">
        <w:t>Installation</w:t>
      </w:r>
    </w:p>
    <w:p w14:paraId="23DA4CF5" w14:textId="77777777" w:rsidR="00B17772" w:rsidRPr="00DA006A" w:rsidRDefault="00B17772" w:rsidP="00ED371C">
      <w:pPr>
        <w:pStyle w:val="Heading3"/>
        <w:rPr>
          <w:lang w:val="en-US"/>
        </w:rPr>
      </w:pPr>
      <w:r w:rsidRPr="00DA006A">
        <w:rPr>
          <w:lang w:val="en-US"/>
        </w:rPr>
        <w:t>Liner Preparation</w:t>
      </w:r>
    </w:p>
    <w:p w14:paraId="08C70C7A" w14:textId="77777777" w:rsidR="00B17772" w:rsidRPr="00DA006A" w:rsidRDefault="00B17772" w:rsidP="00B17772">
      <w:pPr>
        <w:pStyle w:val="Heading4"/>
      </w:pPr>
      <w:r w:rsidRPr="00DA006A">
        <w:t xml:space="preserve">The Contractor shall designate a location where the uncured resin in the original containers and the unimpregnated liner will be impregnated prior to installation. The Contractor shall allow the </w:t>
      </w:r>
      <w:r w:rsidR="00F011E9">
        <w:rPr>
          <w:lang w:val="en-US"/>
        </w:rPr>
        <w:t>Owner’s R</w:t>
      </w:r>
      <w:proofErr w:type="spellStart"/>
      <w:r w:rsidRPr="00DA006A">
        <w:t>epresentative</w:t>
      </w:r>
      <w:proofErr w:type="spellEnd"/>
      <w:r w:rsidRPr="00DA006A">
        <w:t xml:space="preserve"> to inspect the materials and chemical impregnation “wet out” procedure. A resin and catalyst system recommended by the liner manufacturer and approved by the Engineer shall be used. The quantities of the liquid thermosetting materials inserted into the lining tube shall be as per manufacturer's standards so as to fully saturate the liner material and provide the lining thickness specified.</w:t>
      </w:r>
    </w:p>
    <w:p w14:paraId="57366402" w14:textId="77777777" w:rsidR="00B17772" w:rsidRPr="00DA006A" w:rsidRDefault="00B17772" w:rsidP="00B17772">
      <w:pPr>
        <w:pStyle w:val="Heading4"/>
      </w:pPr>
      <w:r w:rsidRPr="00DA006A">
        <w:t>Immediately after cutting and prior to installation of liner, the ends of the adjacent existing water main that are not to be lined at the insertion/extraction points shall be covered/plugged so that no debris shall enter into them during reconstruction work.</w:t>
      </w:r>
    </w:p>
    <w:p w14:paraId="5CA789B3" w14:textId="77777777" w:rsidR="00B17772" w:rsidRPr="00DA006A" w:rsidRDefault="00B17772" w:rsidP="00B17772">
      <w:pPr>
        <w:pStyle w:val="Heading3"/>
      </w:pPr>
      <w:r w:rsidRPr="00DA006A">
        <w:t>Insertion of Liner in</w:t>
      </w:r>
      <w:r w:rsidRPr="00DA006A">
        <w:rPr>
          <w:lang w:val="en-US"/>
        </w:rPr>
        <w:t>to</w:t>
      </w:r>
      <w:r w:rsidRPr="00DA006A">
        <w:t xml:space="preserve"> Host Pipe</w:t>
      </w:r>
    </w:p>
    <w:p w14:paraId="225A843A" w14:textId="77777777" w:rsidR="00B17772" w:rsidRPr="00DA006A" w:rsidRDefault="00B17772" w:rsidP="00B17772">
      <w:pPr>
        <w:pStyle w:val="Heading4"/>
      </w:pPr>
      <w:r w:rsidRPr="00DA006A">
        <w:t xml:space="preserve">The </w:t>
      </w:r>
      <w:r w:rsidR="001F29B4" w:rsidRPr="00DA006A">
        <w:rPr>
          <w:lang w:val="en-US"/>
        </w:rPr>
        <w:t>resin</w:t>
      </w:r>
      <w:r w:rsidRPr="00DA006A">
        <w:t xml:space="preserve"> impregnated liner material shall be inserted into the water main being reconstructed through the insertion point by either the direct inversion method or by the pull-in-place method, as recommended by the manufacturer. The head used to extend the liner tube shall be sufficient enough to fully extend the tube both circumferentially and longitudinally. The shaping of the liner may be achieved by pushing a pig through the hose using water pressure. The head used will fall within the manufacturer's guidelines to insure that a proper finished thickness is achieved and that the liner fit</w:t>
      </w:r>
      <w:r w:rsidR="001A7049">
        <w:rPr>
          <w:lang w:val="en-US"/>
        </w:rPr>
        <w:t>s</w:t>
      </w:r>
      <w:r w:rsidRPr="00DA006A">
        <w:t xml:space="preserve"> snug to the existing pipe wall</w:t>
      </w:r>
    </w:p>
    <w:p w14:paraId="058F63A4" w14:textId="77777777" w:rsidR="00B17772" w:rsidRPr="00DA006A" w:rsidRDefault="00B17772" w:rsidP="00B17772">
      <w:pPr>
        <w:pStyle w:val="Heading4"/>
      </w:pPr>
      <w:r w:rsidRPr="00DA006A">
        <w:t xml:space="preserve">Inflation of liners used shall be accomplished in accordance with manufacturer’s </w:t>
      </w:r>
      <w:r w:rsidR="001A7049">
        <w:rPr>
          <w:lang w:val="en-US"/>
        </w:rPr>
        <w:t>recommendations</w:t>
      </w:r>
      <w:r w:rsidRPr="00DA006A">
        <w:t xml:space="preserve">. </w:t>
      </w:r>
    </w:p>
    <w:p w14:paraId="68EE3164" w14:textId="77777777" w:rsidR="00B17772" w:rsidRPr="00DA006A" w:rsidRDefault="00B17772" w:rsidP="00B17772">
      <w:pPr>
        <w:pStyle w:val="Heading3"/>
      </w:pPr>
      <w:r w:rsidRPr="00DA006A">
        <w:t>Curing of Liner</w:t>
      </w:r>
    </w:p>
    <w:p w14:paraId="14E9A69E" w14:textId="77777777" w:rsidR="00B17772" w:rsidRPr="00455DE9" w:rsidRDefault="00B17772" w:rsidP="00B17772">
      <w:pPr>
        <w:pStyle w:val="Heading4"/>
      </w:pPr>
      <w:r w:rsidRPr="00DA006A">
        <w:lastRenderedPageBreak/>
        <w:t xml:space="preserve">After inflation or inversion is completed, the Contractor shall supply a hot water </w:t>
      </w:r>
      <w:r w:rsidR="00310ECF">
        <w:rPr>
          <w:lang w:val="en-US"/>
        </w:rPr>
        <w:t xml:space="preserve"> </w:t>
      </w:r>
      <w:r w:rsidRPr="00DA006A">
        <w:t xml:space="preserve">source. The equipment shall be capable of delivering hot water </w:t>
      </w:r>
      <w:r w:rsidR="00310ECF">
        <w:rPr>
          <w:lang w:val="en-US"/>
        </w:rPr>
        <w:t xml:space="preserve">or steam </w:t>
      </w:r>
      <w:r w:rsidRPr="00DA006A">
        <w:t xml:space="preserve">to the far end of the liner to uniformly raise the temperature in the entire liner above the temperature required to initiate and </w:t>
      </w:r>
      <w:r w:rsidRPr="00455DE9">
        <w:t xml:space="preserve">effect curing of the resin system. The temperature shall be determined by the resin/catalyst system employed. The heat source shall be fitted with suitable monitors to gauge the temperature and pressure of the incoming and outgoing heat exchanger circulating heating medium.  Infra-red gun </w:t>
      </w:r>
      <w:r w:rsidR="00E52F89" w:rsidRPr="00455DE9">
        <w:rPr>
          <w:lang w:val="en-US"/>
        </w:rPr>
        <w:t xml:space="preserve">or temperature gauges, as recommended by the liner manufacturer, </w:t>
      </w:r>
      <w:r w:rsidRPr="00455DE9">
        <w:t xml:space="preserve">shall be used at insertion and extraction points so as to determine and record the temperature of the liner </w:t>
      </w:r>
      <w:r w:rsidR="00E52F89" w:rsidRPr="00455DE9">
        <w:rPr>
          <w:lang w:val="en-US"/>
        </w:rPr>
        <w:t>during the cure cycle</w:t>
      </w:r>
      <w:r w:rsidRPr="00455DE9">
        <w:t xml:space="preserve">.  </w:t>
      </w:r>
    </w:p>
    <w:p w14:paraId="62A9B458" w14:textId="77777777" w:rsidR="00B17772" w:rsidRPr="00455DE9" w:rsidRDefault="00B17772" w:rsidP="00B17772">
      <w:pPr>
        <w:pStyle w:val="Heading4"/>
        <w:rPr>
          <w:u w:val="single"/>
        </w:rPr>
      </w:pPr>
      <w:r w:rsidRPr="00455DE9">
        <w:t>Initial cure shall be deemed to be completed when inspection of the exposed portions of the liner show it to be hard and sound; and when temperature reading(s) at the interface of the liner with the host pipe indicate sufficient heating has occurred. The cure period shall be of a duration recommended by the resin manufacturer; modified for the site specific conditions at the time curing is affected. During this cure time, the temperature inside the liner will be continuously maintained in the range required.</w:t>
      </w:r>
      <w:r w:rsidR="008B3972" w:rsidRPr="00455DE9">
        <w:rPr>
          <w:lang w:val="en-US"/>
        </w:rPr>
        <w:t xml:space="preserve"> Data logger shall be used to document curing time and temperature readings to ensure manufacturer procedures are strictly followed.</w:t>
      </w:r>
    </w:p>
    <w:p w14:paraId="23786F9C" w14:textId="77777777" w:rsidR="00B17772" w:rsidRPr="00DA006A" w:rsidRDefault="00B17772" w:rsidP="00B17772">
      <w:pPr>
        <w:pStyle w:val="Heading4"/>
      </w:pPr>
      <w:r w:rsidRPr="00455DE9">
        <w:t>Once the cure is complete, the Contractor shall cool the hardened liner to a temperature below one hundred degrees Fahrenheit (100ºF) before relieving the internal pressure. Cool down shall be accomplished as recommended by the manufacturers. Care shall</w:t>
      </w:r>
      <w:r w:rsidRPr="00DA006A">
        <w:t xml:space="preserve"> be taken in the release of the internal pressure so that a vacuum will not develop that could damage the newly installed liner.</w:t>
      </w:r>
    </w:p>
    <w:p w14:paraId="5E5E6CC4" w14:textId="77777777" w:rsidR="00B17772" w:rsidRPr="00DA006A" w:rsidRDefault="00B17772" w:rsidP="00B17772">
      <w:pPr>
        <w:pStyle w:val="Heading4"/>
      </w:pPr>
      <w:r w:rsidRPr="00DA006A">
        <w:t xml:space="preserve">The finished lining shall be continuous over the entire length and be free from visual defects such as foreign inclusions, dry spots, pinholes and </w:t>
      </w:r>
      <w:proofErr w:type="spellStart"/>
      <w:r w:rsidRPr="00DA006A">
        <w:t>delaminations</w:t>
      </w:r>
      <w:proofErr w:type="spellEnd"/>
      <w:r w:rsidRPr="00DA006A">
        <w:t>. The lining shall be impervious and free of any leakage from the pipe to the surrounding ground or from the ground to the inside of the lined pipe.</w:t>
      </w:r>
    </w:p>
    <w:p w14:paraId="677F84C6" w14:textId="77777777" w:rsidR="00313C7A" w:rsidRPr="00DA006A" w:rsidRDefault="008C7E46" w:rsidP="00B17772">
      <w:pPr>
        <w:pStyle w:val="Heading4"/>
      </w:pPr>
      <w:r>
        <w:rPr>
          <w:lang w:val="en-US"/>
        </w:rPr>
        <w:t>At</w:t>
      </w:r>
      <w:r w:rsidR="00B17772" w:rsidRPr="00DA006A">
        <w:t xml:space="preserve"> the insertion/extraction ends the lining, </w:t>
      </w:r>
      <w:r w:rsidR="000F74F2" w:rsidRPr="00DA006A">
        <w:rPr>
          <w:lang w:val="en-US"/>
        </w:rPr>
        <w:t>the Contractor shall be required to strictly follow manufacturer’</w:t>
      </w:r>
      <w:r w:rsidR="00313C7A" w:rsidRPr="00DA006A">
        <w:rPr>
          <w:lang w:val="en-US"/>
        </w:rPr>
        <w:t>s recommendations for one of the following:</w:t>
      </w:r>
    </w:p>
    <w:p w14:paraId="22159D83" w14:textId="77777777" w:rsidR="00B17772" w:rsidRDefault="00313C7A" w:rsidP="00313C7A">
      <w:pPr>
        <w:pStyle w:val="Heading5"/>
      </w:pPr>
      <w:r w:rsidRPr="00DA006A">
        <w:t xml:space="preserve">NSF/ANSI 61 approved WEKO-Seal </w:t>
      </w:r>
      <w:r w:rsidR="00945F90">
        <w:t>or equal</w:t>
      </w:r>
      <w:r w:rsidRPr="00DA006A">
        <w:t xml:space="preserve"> installed at terminal ends according to the manufacturer’s recommendations and AWWA M28</w:t>
      </w:r>
      <w:r w:rsidR="00945F90">
        <w:t>.</w:t>
      </w:r>
    </w:p>
    <w:p w14:paraId="32486E8D" w14:textId="77777777" w:rsidR="00945F90" w:rsidRPr="00DA006A" w:rsidRDefault="00945F90" w:rsidP="00894179">
      <w:pPr>
        <w:pStyle w:val="Heading5"/>
      </w:pPr>
      <w:r>
        <w:t>In the absence of end seals, the Contractor</w:t>
      </w:r>
      <w:r w:rsidRPr="00DA006A">
        <w:t xml:space="preserve"> will test and provide the third party resin adhesion t</w:t>
      </w:r>
      <w:r>
        <w:t xml:space="preserve">est results confirming adhesion of the liner to the host pipe. </w:t>
      </w:r>
      <w:r w:rsidR="00CC720B">
        <w:t>I</w:t>
      </w:r>
      <w:r>
        <w:t>f the lining fails, t</w:t>
      </w:r>
      <w:r w:rsidRPr="00DA006A">
        <w:t>he Contractor shall apply a seal of a resin mixture compatible with the liner</w:t>
      </w:r>
      <w:r w:rsidR="00CC720B">
        <w:t xml:space="preserve"> per the manufacture recommendations, or install a WEKO-Seal as described above</w:t>
      </w:r>
      <w:r w:rsidRPr="00DA006A">
        <w:t>.</w:t>
      </w:r>
    </w:p>
    <w:p w14:paraId="1FC5E766" w14:textId="77777777" w:rsidR="00311618" w:rsidRPr="00DA006A" w:rsidRDefault="00311618" w:rsidP="00311618">
      <w:pPr>
        <w:pStyle w:val="Heading3"/>
      </w:pPr>
      <w:r w:rsidRPr="00DA006A">
        <w:t xml:space="preserve">Inspection and Reinstatement </w:t>
      </w:r>
    </w:p>
    <w:p w14:paraId="064AF52C" w14:textId="77777777" w:rsidR="00311618" w:rsidRPr="00DA006A" w:rsidRDefault="00311618" w:rsidP="00311618">
      <w:pPr>
        <w:pStyle w:val="Heading4"/>
      </w:pPr>
      <w:r w:rsidRPr="00DA006A">
        <w:t xml:space="preserve">After the liner is sufficiently cool and before opening the </w:t>
      </w:r>
      <w:r w:rsidR="00E31C44">
        <w:rPr>
          <w:lang w:val="en-US"/>
        </w:rPr>
        <w:t>tap locations</w:t>
      </w:r>
      <w:r w:rsidRPr="00DA006A">
        <w:t xml:space="preserve">, a preliminary </w:t>
      </w:r>
      <w:r w:rsidR="00EE705C">
        <w:t xml:space="preserve">Electrical Resistance Test and CCTV </w:t>
      </w:r>
      <w:r w:rsidRPr="00DA006A">
        <w:t>recording</w:t>
      </w:r>
      <w:r w:rsidR="00EE705C">
        <w:t>, preferably completed during a single survey,</w:t>
      </w:r>
      <w:r w:rsidRPr="00DA006A">
        <w:t xml:space="preserve"> of the newly installed liner shall be performed to determine if the liner is properly installed</w:t>
      </w:r>
      <w:r w:rsidR="00EE705C">
        <w:t xml:space="preserve"> and watertight.</w:t>
      </w:r>
      <w:r w:rsidRPr="00DA006A">
        <w:t xml:space="preserve"> If no services are involved then this will become the final </w:t>
      </w:r>
      <w:r w:rsidR="00EE705C">
        <w:t xml:space="preserve">post-liner </w:t>
      </w:r>
      <w:r w:rsidRPr="00DA006A">
        <w:t xml:space="preserve">inspection. </w:t>
      </w:r>
      <w:r w:rsidR="00543575">
        <w:rPr>
          <w:lang w:val="en-US"/>
        </w:rPr>
        <w:t xml:space="preserve">A copy of </w:t>
      </w:r>
      <w:r w:rsidR="00EE705C">
        <w:rPr>
          <w:lang w:val="en-US"/>
        </w:rPr>
        <w:t>the Electrical Resistance Report and CCTV</w:t>
      </w:r>
      <w:r w:rsidR="00A30A4F">
        <w:rPr>
          <w:lang w:val="en-US"/>
        </w:rPr>
        <w:t xml:space="preserve"> </w:t>
      </w:r>
      <w:r w:rsidR="00543575">
        <w:rPr>
          <w:lang w:val="en-US"/>
        </w:rPr>
        <w:t>video inspection (labeled by date) shall be provided to the Owner.</w:t>
      </w:r>
    </w:p>
    <w:p w14:paraId="04AC468B" w14:textId="77777777" w:rsidR="00311618" w:rsidRPr="00DA006A" w:rsidRDefault="008678C6" w:rsidP="00311618">
      <w:pPr>
        <w:pStyle w:val="Heading4"/>
      </w:pPr>
      <w:r>
        <w:rPr>
          <w:lang w:val="en-US" w:eastAsia="en-US"/>
        </w:rPr>
        <w:t>A</w:t>
      </w:r>
      <w:r w:rsidR="00311618" w:rsidRPr="00DA006A">
        <w:rPr>
          <w:lang w:val="en-US" w:eastAsia="en-US"/>
        </w:rPr>
        <w:t xml:space="preserve"> hydrostatic pressure test shall be performed according to ASTM F1216 or F1743 Section 8.3 as applicable. </w:t>
      </w:r>
      <w:r w:rsidR="00311618" w:rsidRPr="00DA006A">
        <w:t xml:space="preserve">Contractor shall perform </w:t>
      </w:r>
      <w:r w:rsidR="00311618" w:rsidRPr="00DA006A">
        <w:rPr>
          <w:lang w:val="en-US"/>
        </w:rPr>
        <w:t>the</w:t>
      </w:r>
      <w:r w:rsidR="00311618" w:rsidRPr="00DA006A">
        <w:t xml:space="preserve"> hydrostatic pressure test</w:t>
      </w:r>
      <w:r w:rsidR="00311618" w:rsidRPr="00DA006A">
        <w:rPr>
          <w:lang w:val="en-US"/>
        </w:rPr>
        <w:t xml:space="preserve"> a</w:t>
      </w:r>
      <w:proofErr w:type="spellStart"/>
      <w:r w:rsidR="00311618" w:rsidRPr="00DA006A">
        <w:t>fter</w:t>
      </w:r>
      <w:proofErr w:type="spellEnd"/>
      <w:r w:rsidR="00311618" w:rsidRPr="00DA006A">
        <w:t xml:space="preserve"> the curing of the CIPP has been completed and before the service connections have been opened</w:t>
      </w:r>
      <w:r>
        <w:rPr>
          <w:lang w:val="en-US"/>
        </w:rPr>
        <w:t>.</w:t>
      </w:r>
    </w:p>
    <w:p w14:paraId="601B06C1" w14:textId="77777777" w:rsidR="00B81738" w:rsidRPr="00DA006A" w:rsidRDefault="00311618" w:rsidP="00311618">
      <w:pPr>
        <w:pStyle w:val="Heading4"/>
      </w:pPr>
      <w:r w:rsidRPr="00DA006A">
        <w:t xml:space="preserve">After the pressure testing is completed, the Contractor shall </w:t>
      </w:r>
      <w:r w:rsidR="008678C6">
        <w:rPr>
          <w:lang w:val="en-US"/>
        </w:rPr>
        <w:t>reinstate</w:t>
      </w:r>
      <w:r w:rsidRPr="00DA006A">
        <w:t xml:space="preserve"> all existing service connections. Whenever possible the re-opening of connections shall be done without excavation and from the interior of the newly installed liner by the use of a remote controlled cutting device. A closed circuit television system shall be used for monitoring the operation. All </w:t>
      </w:r>
      <w:r w:rsidRPr="00DA006A">
        <w:lastRenderedPageBreak/>
        <w:t>connections that are to be re-opened shall be satisfactorily opened to the size of the original opening, and to the depth required to completely open the water service connection to the customer. Opening shall be smooth and flush</w:t>
      </w:r>
      <w:r w:rsidR="008678C6">
        <w:rPr>
          <w:lang w:val="en-US"/>
        </w:rPr>
        <w:t>, with no overcut allowed that would compromise water-tightness at the connection</w:t>
      </w:r>
      <w:r w:rsidRPr="00DA006A">
        <w:t xml:space="preserve">. </w:t>
      </w:r>
    </w:p>
    <w:p w14:paraId="07DF062A" w14:textId="77777777" w:rsidR="00311618" w:rsidRPr="00DA006A" w:rsidRDefault="00311618" w:rsidP="00D86D79">
      <w:pPr>
        <w:pStyle w:val="Heading4"/>
      </w:pPr>
      <w:r w:rsidRPr="00DA006A">
        <w:t xml:space="preserve">A final </w:t>
      </w:r>
      <w:r w:rsidR="00EE705C">
        <w:t xml:space="preserve">Electrical Resistance Test and CCTV </w:t>
      </w:r>
      <w:r w:rsidRPr="00DA006A">
        <w:t>video recording of the newly lined water main including the restored service connections shall be performed immediately after work is completed. Should the results of this final inspection reveal any defects that are determined by the Engineer to be repairable</w:t>
      </w:r>
      <w:r w:rsidR="008678C6">
        <w:rPr>
          <w:lang w:val="en-US"/>
        </w:rPr>
        <w:t>,</w:t>
      </w:r>
      <w:r w:rsidRPr="00DA006A">
        <w:t xml:space="preserve"> the Contractor will be required to repair these defects as </w:t>
      </w:r>
      <w:r w:rsidR="008678C6">
        <w:rPr>
          <w:lang w:val="en-US"/>
        </w:rPr>
        <w:t>directed</w:t>
      </w:r>
      <w:r w:rsidR="008678C6" w:rsidRPr="00DA006A">
        <w:t xml:space="preserve"> </w:t>
      </w:r>
      <w:r w:rsidRPr="00DA006A">
        <w:t>by the Engineer at the sole expense of the Contractor.</w:t>
      </w:r>
      <w:r w:rsidR="00A30A4F">
        <w:rPr>
          <w:lang w:val="en-US"/>
        </w:rPr>
        <w:t xml:space="preserve"> A copy of</w:t>
      </w:r>
      <w:r w:rsidR="00392F30">
        <w:rPr>
          <w:lang w:val="en-US"/>
        </w:rPr>
        <w:t xml:space="preserve"> all</w:t>
      </w:r>
      <w:r w:rsidR="00A30A4F">
        <w:rPr>
          <w:lang w:val="en-US"/>
        </w:rPr>
        <w:t xml:space="preserve"> </w:t>
      </w:r>
      <w:r w:rsidR="00392F30">
        <w:rPr>
          <w:lang w:val="en-US"/>
        </w:rPr>
        <w:t xml:space="preserve">pipe </w:t>
      </w:r>
      <w:r w:rsidR="00A30A4F">
        <w:rPr>
          <w:lang w:val="en-US"/>
        </w:rPr>
        <w:t>video inspections (labeled by date) shall be provided to the Owner.</w:t>
      </w:r>
    </w:p>
    <w:p w14:paraId="11FC29E4" w14:textId="77777777" w:rsidR="00225E2D" w:rsidRDefault="00225E2D" w:rsidP="00225E2D">
      <w:pPr>
        <w:pStyle w:val="Heading4"/>
      </w:pPr>
      <w:r w:rsidRPr="00DA006A">
        <w:t xml:space="preserve">Once all pipe work is completed to the satisfaction of the Engineer, the </w:t>
      </w:r>
      <w:r>
        <w:rPr>
          <w:lang w:val="en-US"/>
        </w:rPr>
        <w:t xml:space="preserve">Prime </w:t>
      </w:r>
      <w:r w:rsidRPr="00DA006A">
        <w:t>Contractor shall perform, as required, chlorine disinfection of the newly installed liner in accordance with applicable AWWA Standards</w:t>
      </w:r>
      <w:r>
        <w:rPr>
          <w:lang w:val="en-US"/>
        </w:rPr>
        <w:t xml:space="preserve"> and SJWC Disinfection </w:t>
      </w:r>
      <w:r w:rsidR="0062248B">
        <w:rPr>
          <w:lang w:val="en-US"/>
        </w:rPr>
        <w:t>Specifications</w:t>
      </w:r>
      <w:r w:rsidRPr="00DA006A">
        <w:rPr>
          <w:lang w:val="en-US"/>
        </w:rPr>
        <w:t>.</w:t>
      </w:r>
      <w:r w:rsidRPr="00DA006A">
        <w:t xml:space="preserve"> Customer service shall be restored after acceptable samples have been obtained and approved by the Engineer.</w:t>
      </w:r>
    </w:p>
    <w:p w14:paraId="11DFBEE3" w14:textId="77777777" w:rsidR="00225E2D" w:rsidRPr="0009292B" w:rsidRDefault="00225E2D" w:rsidP="00225E2D">
      <w:pPr>
        <w:pStyle w:val="Heading4"/>
      </w:pPr>
      <w:proofErr w:type="spellStart"/>
      <w:r>
        <w:rPr>
          <w:lang w:val="en-US"/>
        </w:rPr>
        <w:t>Dechlorination</w:t>
      </w:r>
      <w:proofErr w:type="spellEnd"/>
      <w:r>
        <w:rPr>
          <w:lang w:val="en-US"/>
        </w:rPr>
        <w:t xml:space="preserve"> of chlorinated water and disposal of dechlorinated water shall be per SJWC Water Quality Documents.</w:t>
      </w:r>
    </w:p>
    <w:p w14:paraId="4FAAC0A3" w14:textId="77777777" w:rsidR="00311618" w:rsidRPr="00DA006A" w:rsidRDefault="00B81738" w:rsidP="00B81738">
      <w:pPr>
        <w:pStyle w:val="Heading4"/>
      </w:pPr>
      <w:r w:rsidRPr="00DA006A">
        <w:t xml:space="preserve">After final television inspection is completed the removed sections of the existing pipeline (e.g. at insertion/reception pits, valves, connections, etc.) shall be reconstructed </w:t>
      </w:r>
      <w:r w:rsidR="00C058D4">
        <w:rPr>
          <w:lang w:val="en-US"/>
        </w:rPr>
        <w:t xml:space="preserve"> by the Prime Contractor, </w:t>
      </w:r>
      <w:r w:rsidRPr="00DA006A">
        <w:t>in accordance with the contract plans and specifications. The necessary end pieces shall be installed so as to make proper connection to the cut and lined existing water main pipe.</w:t>
      </w:r>
    </w:p>
    <w:p w14:paraId="64AD1391" w14:textId="77777777" w:rsidR="00225E2D" w:rsidRPr="00DA006A" w:rsidRDefault="00225E2D" w:rsidP="00B81738">
      <w:pPr>
        <w:pStyle w:val="Heading4"/>
      </w:pPr>
      <w:r>
        <w:rPr>
          <w:lang w:val="en-US"/>
        </w:rPr>
        <w:t xml:space="preserve">Upon successful disinfection, connection of the lined pipe to the system may be made by the Prime Contractor. </w:t>
      </w:r>
    </w:p>
    <w:p w14:paraId="5ED48029" w14:textId="77777777" w:rsidR="00E25DFA" w:rsidRPr="00DA006A" w:rsidRDefault="00DD4DF6" w:rsidP="00DD4DF6">
      <w:pPr>
        <w:pStyle w:val="Heading2"/>
      </w:pPr>
      <w:r w:rsidRPr="00DA006A">
        <w:t>Acceptance Testing</w:t>
      </w:r>
    </w:p>
    <w:p w14:paraId="1945809C" w14:textId="77777777" w:rsidR="00ED371C" w:rsidRPr="00DA006A" w:rsidRDefault="00ED371C" w:rsidP="00ED371C">
      <w:pPr>
        <w:pStyle w:val="Heading3"/>
        <w:rPr>
          <w:lang w:val="en-US" w:eastAsia="en-US"/>
        </w:rPr>
      </w:pPr>
      <w:r w:rsidRPr="00DA006A">
        <w:rPr>
          <w:lang w:val="en-US" w:eastAsia="en-US"/>
        </w:rPr>
        <w:t xml:space="preserve">CIPP flat plate samples shall be prepared and physical properties tested in accordance with ASTM F1216 </w:t>
      </w:r>
      <w:r w:rsidR="0008455A" w:rsidRPr="00DA006A">
        <w:rPr>
          <w:lang w:val="en-US" w:eastAsia="en-US"/>
        </w:rPr>
        <w:t>or F1743 for</w:t>
      </w:r>
      <w:r w:rsidRPr="00DA006A">
        <w:rPr>
          <w:lang w:val="en-US" w:eastAsia="en-US"/>
        </w:rPr>
        <w:t xml:space="preserve"> Short Term Flexural Properties and Tensile Properties as per the manufacturer’s recommendations.</w:t>
      </w:r>
    </w:p>
    <w:p w14:paraId="1A63A0BD" w14:textId="77777777" w:rsidR="00ED371C" w:rsidRPr="00DA006A" w:rsidRDefault="00ED371C" w:rsidP="00ED371C">
      <w:pPr>
        <w:pStyle w:val="Heading3"/>
        <w:rPr>
          <w:lang w:val="en-US" w:eastAsia="en-US"/>
        </w:rPr>
      </w:pPr>
      <w:r w:rsidRPr="00DA006A">
        <w:rPr>
          <w:lang w:val="en-US" w:eastAsia="en-US"/>
        </w:rPr>
        <w:t>Wall thickness of samples shall be determined as described in paragraph 8.1.2 of ASTM D5813.  The minimum wall thickness at any point shall not be less than the minimum design wall thickne</w:t>
      </w:r>
      <w:r w:rsidR="0008455A" w:rsidRPr="00DA006A">
        <w:rPr>
          <w:lang w:val="en-US" w:eastAsia="en-US"/>
        </w:rPr>
        <w:t>ss as calculated in Section 2.01</w:t>
      </w:r>
      <w:r w:rsidRPr="00DA006A">
        <w:rPr>
          <w:lang w:val="en-US" w:eastAsia="en-US"/>
        </w:rPr>
        <w:t xml:space="preserve"> above. </w:t>
      </w:r>
    </w:p>
    <w:p w14:paraId="7B1A31BF" w14:textId="77777777" w:rsidR="0068217A" w:rsidRDefault="0068217A" w:rsidP="0068217A">
      <w:pPr>
        <w:pStyle w:val="Heading3"/>
        <w:rPr>
          <w:lang w:val="en-US" w:eastAsia="en-US"/>
        </w:rPr>
      </w:pPr>
      <w:r w:rsidRPr="00DA006A">
        <w:rPr>
          <w:lang w:val="en-US" w:eastAsia="en-US"/>
        </w:rPr>
        <w:t>The CIPP shall be deemed acceptable when the installation is per</w:t>
      </w:r>
      <w:r w:rsidR="00B81738" w:rsidRPr="00DA006A">
        <w:rPr>
          <w:lang w:val="en-US" w:eastAsia="en-US"/>
        </w:rPr>
        <w:t>formed according to Section 3.02</w:t>
      </w:r>
      <w:r w:rsidRPr="00DA006A">
        <w:rPr>
          <w:lang w:val="en-US" w:eastAsia="en-US"/>
        </w:rPr>
        <w:t xml:space="preserve"> and the applicable tests according to Section 3.03 are satisfied.</w:t>
      </w:r>
    </w:p>
    <w:p w14:paraId="36F36A58" w14:textId="77777777" w:rsidR="004D2E42" w:rsidRPr="004D2E42" w:rsidRDefault="004D2E42" w:rsidP="004D2E42">
      <w:pPr>
        <w:pStyle w:val="Heading3"/>
        <w:rPr>
          <w:lang w:val="en-US" w:eastAsia="en-US"/>
        </w:rPr>
      </w:pPr>
      <w:r>
        <w:t xml:space="preserve">Contractor shall provide fully Electrical Resistance Testing results to the  Owner within 24 hours of testing each section of pipe via uploading each scan to the Owner’s licensed viewing platform or document management system with the following: </w:t>
      </w:r>
    </w:p>
    <w:p w14:paraId="3343727C" w14:textId="77777777" w:rsidR="004D2E42" w:rsidRDefault="004D2E42" w:rsidP="004D2E42">
      <w:pPr>
        <w:numPr>
          <w:ilvl w:val="1"/>
          <w:numId w:val="40"/>
        </w:numPr>
        <w:spacing w:after="6" w:line="249" w:lineRule="auto"/>
        <w:jc w:val="left"/>
      </w:pPr>
      <w:r>
        <w:t xml:space="preserve">Date of Inspection </w:t>
      </w:r>
    </w:p>
    <w:p w14:paraId="3D8BC195" w14:textId="77777777" w:rsidR="004D2E42" w:rsidRDefault="004D2E42" w:rsidP="004D2E42">
      <w:pPr>
        <w:numPr>
          <w:ilvl w:val="1"/>
          <w:numId w:val="40"/>
        </w:numPr>
        <w:spacing w:after="6" w:line="249" w:lineRule="auto"/>
        <w:jc w:val="left"/>
      </w:pPr>
      <w:r>
        <w:t xml:space="preserve">Location of Inspection </w:t>
      </w:r>
    </w:p>
    <w:p w14:paraId="358E565C" w14:textId="77777777" w:rsidR="004D2E42" w:rsidRDefault="004D2E42" w:rsidP="004D2E42">
      <w:pPr>
        <w:numPr>
          <w:ilvl w:val="1"/>
          <w:numId w:val="40"/>
        </w:numPr>
        <w:spacing w:after="6" w:line="249" w:lineRule="auto"/>
        <w:jc w:val="left"/>
      </w:pPr>
      <w:r>
        <w:t xml:space="preserve">Pipeline size, type, and overall length </w:t>
      </w:r>
      <w:r>
        <w:rPr>
          <w:rFonts w:ascii="Calibri" w:eastAsia="Calibri" w:hAnsi="Calibri" w:cs="Calibri"/>
        </w:rPr>
        <w:t>-</w:t>
      </w:r>
      <w:r>
        <w:rPr>
          <w:rFonts w:eastAsia="Arial" w:cs="Arial"/>
        </w:rPr>
        <w:t xml:space="preserve"> </w:t>
      </w:r>
      <w:r>
        <w:t xml:space="preserve">Graph showing: </w:t>
      </w:r>
    </w:p>
    <w:p w14:paraId="3093CA1C" w14:textId="77777777" w:rsidR="000952E4" w:rsidRDefault="000952E4" w:rsidP="000952E4">
      <w:pPr>
        <w:ind w:left="1710" w:right="1935" w:hanging="270"/>
      </w:pPr>
      <w:r>
        <w:rPr>
          <w:rFonts w:ascii="Courier New" w:eastAsia="Courier New" w:hAnsi="Courier New" w:cs="Courier New"/>
        </w:rPr>
        <w:t>O</w:t>
      </w:r>
      <w:r>
        <w:rPr>
          <w:rFonts w:eastAsia="Arial" w:cs="Arial"/>
        </w:rPr>
        <w:tab/>
      </w:r>
      <w:r w:rsidR="004D2E42">
        <w:t>Defect start / end and overall length (ft.)</w:t>
      </w:r>
    </w:p>
    <w:p w14:paraId="30BD60FA" w14:textId="77777777" w:rsidR="000952E4" w:rsidRDefault="000952E4" w:rsidP="000952E4">
      <w:pPr>
        <w:ind w:left="1710" w:right="1935" w:hanging="270"/>
      </w:pPr>
      <w:r>
        <w:rPr>
          <w:rFonts w:ascii="Courier New" w:eastAsia="Courier New" w:hAnsi="Courier New" w:cs="Courier New"/>
        </w:rPr>
        <w:t>O</w:t>
      </w:r>
      <w:r>
        <w:rPr>
          <w:rFonts w:eastAsia="Arial" w:cs="Arial"/>
        </w:rPr>
        <w:tab/>
      </w:r>
      <w:r w:rsidR="004D2E42">
        <w:t>Potential GPM leakage estimation</w:t>
      </w:r>
    </w:p>
    <w:p w14:paraId="6C3E1143" w14:textId="77777777" w:rsidR="000952E4" w:rsidRDefault="000952E4" w:rsidP="000952E4">
      <w:pPr>
        <w:ind w:left="1710" w:right="1935" w:hanging="270"/>
      </w:pPr>
      <w:r>
        <w:rPr>
          <w:rFonts w:ascii="Courier New" w:eastAsia="Courier New" w:hAnsi="Courier New" w:cs="Courier New"/>
        </w:rPr>
        <w:t>O</w:t>
      </w:r>
      <w:r>
        <w:rPr>
          <w:rFonts w:eastAsia="Arial" w:cs="Arial"/>
        </w:rPr>
        <w:tab/>
      </w:r>
      <w:r w:rsidR="004D2E42">
        <w:t>Percentage of potential GPM leakage per defect</w:t>
      </w:r>
    </w:p>
    <w:p w14:paraId="24292B42" w14:textId="77777777" w:rsidR="000952E4" w:rsidRDefault="000952E4" w:rsidP="000952E4">
      <w:pPr>
        <w:ind w:left="1710" w:right="1935" w:hanging="270"/>
      </w:pPr>
      <w:r>
        <w:rPr>
          <w:rFonts w:ascii="Courier New" w:eastAsia="Courier New" w:hAnsi="Courier New" w:cs="Courier New"/>
        </w:rPr>
        <w:t>O</w:t>
      </w:r>
      <w:r>
        <w:rPr>
          <w:rFonts w:eastAsia="Arial" w:cs="Arial"/>
        </w:rPr>
        <w:tab/>
      </w:r>
      <w:r w:rsidR="004D2E42">
        <w:t>Defect Threshold (Small, Medium, Large)</w:t>
      </w:r>
    </w:p>
    <w:p w14:paraId="5A6D3673" w14:textId="77777777" w:rsidR="004D2E42" w:rsidRDefault="000952E4" w:rsidP="000952E4">
      <w:pPr>
        <w:ind w:left="1710" w:right="1935" w:hanging="270"/>
      </w:pPr>
      <w:r>
        <w:rPr>
          <w:rFonts w:ascii="Courier New" w:eastAsia="Courier New" w:hAnsi="Courier New" w:cs="Courier New"/>
        </w:rPr>
        <w:t>O</w:t>
      </w:r>
      <w:r>
        <w:rPr>
          <w:rFonts w:eastAsia="Arial" w:cs="Arial"/>
        </w:rPr>
        <w:tab/>
      </w:r>
      <w:r w:rsidR="004D2E42">
        <w:t xml:space="preserve">Overall chart indicating GPM Summary in Detail </w:t>
      </w:r>
    </w:p>
    <w:p w14:paraId="2ACED1D0" w14:textId="77777777" w:rsidR="004D2E42" w:rsidRDefault="004D2E42" w:rsidP="000952E4">
      <w:pPr>
        <w:numPr>
          <w:ilvl w:val="3"/>
          <w:numId w:val="39"/>
        </w:numPr>
        <w:spacing w:after="6" w:line="249" w:lineRule="auto"/>
        <w:ind w:left="2160" w:hanging="450"/>
        <w:jc w:val="left"/>
      </w:pPr>
      <w:r>
        <w:t xml:space="preserve">Minor flow and percentage of Total Flow </w:t>
      </w:r>
    </w:p>
    <w:p w14:paraId="5B53F1F3" w14:textId="77777777" w:rsidR="004D2E42" w:rsidRDefault="004D2E42" w:rsidP="000952E4">
      <w:pPr>
        <w:numPr>
          <w:ilvl w:val="3"/>
          <w:numId w:val="39"/>
        </w:numPr>
        <w:spacing w:after="6" w:line="249" w:lineRule="auto"/>
        <w:ind w:left="2160" w:hanging="450"/>
        <w:jc w:val="left"/>
      </w:pPr>
      <w:r>
        <w:t xml:space="preserve">Moderate flow and percentage of Total Flow </w:t>
      </w:r>
    </w:p>
    <w:p w14:paraId="3E75EBDE" w14:textId="77777777" w:rsidR="004D2E42" w:rsidRDefault="004D2E42" w:rsidP="000952E4">
      <w:pPr>
        <w:numPr>
          <w:ilvl w:val="3"/>
          <w:numId w:val="39"/>
        </w:numPr>
        <w:spacing w:after="6" w:line="249" w:lineRule="auto"/>
        <w:ind w:left="2160" w:hanging="450"/>
        <w:jc w:val="left"/>
      </w:pPr>
      <w:r>
        <w:lastRenderedPageBreak/>
        <w:t xml:space="preserve">Severe flow and percentage of Total Flow </w:t>
      </w:r>
    </w:p>
    <w:p w14:paraId="4CE66F67" w14:textId="77777777" w:rsidR="004D2E42" w:rsidRDefault="004D2E42" w:rsidP="000952E4">
      <w:pPr>
        <w:numPr>
          <w:ilvl w:val="3"/>
          <w:numId w:val="39"/>
        </w:numPr>
        <w:spacing w:after="6" w:line="249" w:lineRule="auto"/>
        <w:ind w:left="2160" w:hanging="450"/>
        <w:jc w:val="left"/>
      </w:pPr>
      <w:r>
        <w:t xml:space="preserve">Total GPM </w:t>
      </w:r>
    </w:p>
    <w:p w14:paraId="3F4C8E65" w14:textId="77777777" w:rsidR="004D2E42" w:rsidRDefault="004D2E42" w:rsidP="000952E4">
      <w:pPr>
        <w:numPr>
          <w:ilvl w:val="3"/>
          <w:numId w:val="39"/>
        </w:numPr>
        <w:spacing w:after="6" w:line="249" w:lineRule="auto"/>
        <w:ind w:left="2160" w:hanging="450"/>
        <w:jc w:val="left"/>
      </w:pPr>
      <w:r>
        <w:t>Total G</w:t>
      </w:r>
      <w:r w:rsidR="000952E4">
        <w:t xml:space="preserve">allon </w:t>
      </w:r>
      <w:r>
        <w:t>P</w:t>
      </w:r>
      <w:r w:rsidR="000952E4">
        <w:t xml:space="preserve">er </w:t>
      </w:r>
      <w:r>
        <w:t>D</w:t>
      </w:r>
      <w:r w:rsidR="000952E4">
        <w:t>ay</w:t>
      </w:r>
      <w:r>
        <w:t xml:space="preserve"> </w:t>
      </w:r>
    </w:p>
    <w:p w14:paraId="76FF9992" w14:textId="77777777" w:rsidR="004D2E42" w:rsidRDefault="004D2E42" w:rsidP="000952E4">
      <w:pPr>
        <w:numPr>
          <w:ilvl w:val="3"/>
          <w:numId w:val="39"/>
        </w:numPr>
        <w:spacing w:after="6" w:line="249" w:lineRule="auto"/>
        <w:ind w:left="2160" w:hanging="450"/>
        <w:jc w:val="left"/>
      </w:pPr>
      <w:r>
        <w:t>Total G</w:t>
      </w:r>
      <w:r w:rsidR="000952E4">
        <w:t xml:space="preserve">allon </w:t>
      </w:r>
      <w:r>
        <w:t>P</w:t>
      </w:r>
      <w:r w:rsidR="000952E4">
        <w:t xml:space="preserve">er </w:t>
      </w:r>
      <w:r>
        <w:t>D</w:t>
      </w:r>
      <w:r w:rsidR="000952E4">
        <w:t>ay</w:t>
      </w:r>
      <w:r>
        <w:t xml:space="preserve"> / I</w:t>
      </w:r>
      <w:r w:rsidR="000952E4">
        <w:t xml:space="preserve">nch </w:t>
      </w:r>
      <w:r>
        <w:t>D</w:t>
      </w:r>
      <w:r w:rsidR="000952E4">
        <w:t xml:space="preserve">iameter </w:t>
      </w:r>
      <w:r>
        <w:t>M</w:t>
      </w:r>
      <w:r w:rsidR="000952E4">
        <w:t>ile</w:t>
      </w:r>
      <w:r>
        <w:t xml:space="preserve"> </w:t>
      </w:r>
    </w:p>
    <w:p w14:paraId="46B370EC" w14:textId="77777777" w:rsidR="000952E4" w:rsidRDefault="000952E4" w:rsidP="000952E4">
      <w:pPr>
        <w:spacing w:after="6" w:line="249" w:lineRule="auto"/>
        <w:jc w:val="left"/>
      </w:pPr>
    </w:p>
    <w:p w14:paraId="6CFFE360" w14:textId="77777777" w:rsidR="000952E4" w:rsidRDefault="000952E4" w:rsidP="000952E4">
      <w:pPr>
        <w:pStyle w:val="Heading3"/>
      </w:pPr>
      <w:r>
        <w:t xml:space="preserve">Defects below a “Small Threshold” (&lt;100 mA) are considered acceptable, but are  eligible for further investigation at no cost to Owner.  The Owner reserves the right to require repairs to be completed if there are seven (7) or more defects below the “Small Threshold”. </w:t>
      </w:r>
    </w:p>
    <w:p w14:paraId="2FC2CB51" w14:textId="77777777" w:rsidR="000952E4" w:rsidRDefault="000952E4" w:rsidP="000952E4">
      <w:pPr>
        <w:pStyle w:val="Heading3"/>
      </w:pPr>
      <w:r>
        <w:t>Defects above the “Small Threshold” (&gt;100 mA), will be initially considered “unacceptable.” All pipes with Defects above the “Small Threshold” shall be reinspected using Closed-Circuit Television (CCTV) requiring operator to document condition at each location by stopping the camera and using standard equipment features to pan/tilt/zoom the location’s 360-degree circumference. If deemed unacceptable by the City, the defects shall be repaired at no additional cost.  Should the Contractor disagree with any Focused Electrode Leak Locating test result, testing may be conducted at the Contractor’s sole expense, providing all test documentation within 24 hours of receiving notification from Owner or its designated representative of Focused Electrode Leak Locating test results.</w:t>
      </w:r>
    </w:p>
    <w:p w14:paraId="5EFEBC6A" w14:textId="77777777" w:rsidR="000952E4" w:rsidRDefault="000952E4" w:rsidP="000952E4">
      <w:pPr>
        <w:pStyle w:val="Heading3"/>
      </w:pPr>
      <w:r>
        <w:t xml:space="preserve">Any spot or point repair completed by the Contractor subsequent to Focused Electrode Leak Locating testing shall be re-tested using the same testing requirements and performance criteria in this specification before acceptance by the Owner. </w:t>
      </w:r>
    </w:p>
    <w:p w14:paraId="6D8F0E1D" w14:textId="77777777" w:rsidR="000952E4" w:rsidRDefault="000952E4" w:rsidP="000952E4">
      <w:pPr>
        <w:pStyle w:val="Heading3"/>
      </w:pPr>
      <w:r>
        <w:t xml:space="preserve">Should more than 10% of the total number of pipelines tested have one (1) or more defects, as verified by CCTV investigation and requiring repair, an additional 20% of the overall project length will be tested at the Contractor’s Expense.  If more than 10% of those additional selected pipelines have one (1) or more defects, as verified by CCTV, the entire project shall be inspected at the Contractor’s expense. </w:t>
      </w:r>
    </w:p>
    <w:p w14:paraId="241D660C" w14:textId="77777777" w:rsidR="000952E4" w:rsidRDefault="000952E4" w:rsidP="000952E4">
      <w:pPr>
        <w:pStyle w:val="Heading3"/>
      </w:pPr>
      <w:r>
        <w:t>The City reserves the right to perform additional tests at its expense.</w:t>
      </w:r>
    </w:p>
    <w:p w14:paraId="16E0A969" w14:textId="77777777" w:rsidR="004D2E42" w:rsidRPr="000952E4" w:rsidRDefault="000952E4" w:rsidP="000952E4">
      <w:pPr>
        <w:pStyle w:val="Heading3"/>
      </w:pPr>
      <w:r>
        <w:t xml:space="preserve">Costs for any additional inspection costs, including but not limited to Electrical Resistance Testing or CCTV inspection associated with defects that could not be verified shall be the responsibility of the Owner.  Costs for additional inspections associated with defects that are verified shall be responsibility of the Contractor. </w:t>
      </w:r>
    </w:p>
    <w:p w14:paraId="43CFECD2" w14:textId="77777777" w:rsidR="00090FDF" w:rsidRDefault="00365678" w:rsidP="00223C21">
      <w:pPr>
        <w:pStyle w:val="ENDOFSECTION"/>
      </w:pPr>
      <w:r w:rsidRPr="00DA006A">
        <w:t xml:space="preserve">**END OF </w:t>
      </w:r>
      <w:r w:rsidR="0062248B">
        <w:t>S</w:t>
      </w:r>
      <w:r w:rsidR="000952E4">
        <w:t>ECTION</w:t>
      </w:r>
      <w:r w:rsidR="00DB5EA4" w:rsidRPr="00DA006A">
        <w:t>**</w:t>
      </w:r>
    </w:p>
    <w:sectPr w:rsidR="00090FDF" w:rsidSect="00B15F6E">
      <w:footerReference w:type="even" r:id="rId8"/>
      <w:footerReference w:type="default" r:id="rId9"/>
      <w:pgSz w:w="12240" w:h="15840" w:code="1"/>
      <w:pgMar w:top="1152" w:right="1152" w:bottom="1152" w:left="1152"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A92CCC" w14:textId="77777777" w:rsidR="00480B11" w:rsidRDefault="00480B11">
      <w:r>
        <w:separator/>
      </w:r>
    </w:p>
  </w:endnote>
  <w:endnote w:type="continuationSeparator" w:id="0">
    <w:p w14:paraId="34140553" w14:textId="77777777" w:rsidR="00480B11" w:rsidRDefault="0048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1E3849" w14:textId="77777777" w:rsidR="00D3537A" w:rsidRDefault="00D3537A" w:rsidP="0071013A">
    <w:pPr>
      <w:pStyle w:val="Footer"/>
      <w:tabs>
        <w:tab w:val="right" w:pos="9900"/>
      </w:tabs>
    </w:pPr>
    <w:r>
      <w:t>Water and Wastewater Facilities</w:t>
    </w:r>
    <w:r>
      <w:tab/>
      <w:t>Buena Vista Casino</w:t>
    </w:r>
  </w:p>
  <w:p w14:paraId="52624BDE" w14:textId="77777777" w:rsidR="00D3537A" w:rsidRDefault="00D3537A" w:rsidP="0089226E">
    <w:pPr>
      <w:pStyle w:val="Footer"/>
      <w:tabs>
        <w:tab w:val="right" w:pos="9900"/>
      </w:tabs>
    </w:pPr>
    <w:r>
      <w:t>Ductile Iron Pipe</w:t>
    </w:r>
    <w:r>
      <w:tab/>
      <w:t>September 2009</w:t>
    </w:r>
  </w:p>
  <w:p w14:paraId="20056D86" w14:textId="77777777" w:rsidR="00D3537A" w:rsidRDefault="00D3537A" w:rsidP="00BB361D">
    <w:pPr>
      <w:pStyle w:val="Footer"/>
      <w:tabs>
        <w:tab w:val="right" w:pos="9900"/>
      </w:tabs>
    </w:pPr>
    <w:r>
      <w:t>15062-</w:t>
    </w:r>
    <w:r>
      <w:fldChar w:fldCharType="begin"/>
    </w:r>
    <w:r>
      <w:instrText xml:space="preserve"> PAGE </w:instrText>
    </w:r>
    <w:r>
      <w:fldChar w:fldCharType="separate"/>
    </w:r>
    <w:r>
      <w:rPr>
        <w:noProof/>
      </w:rPr>
      <w:t>4</w:t>
    </w:r>
    <w:r>
      <w:fldChar w:fldCharType="end"/>
    </w:r>
    <w:r>
      <w:tab/>
      <w:t>206-010-101</w:t>
    </w:r>
  </w:p>
  <w:p w14:paraId="0B477A69" w14:textId="77777777" w:rsidR="00D3537A" w:rsidRDefault="00D353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3C26F" w14:textId="77777777" w:rsidR="00455DE9" w:rsidRDefault="00455DE9" w:rsidP="00AE4A28">
    <w:pPr>
      <w:pStyle w:val="Footer"/>
      <w:rPr>
        <w:lang w:val="en-US"/>
      </w:rPr>
    </w:pPr>
  </w:p>
  <w:p w14:paraId="1DE6F5B7" w14:textId="77777777" w:rsidR="00D3537A" w:rsidRPr="000263A1" w:rsidRDefault="000952E4" w:rsidP="00AE4A28">
    <w:pPr>
      <w:pStyle w:val="Footer"/>
      <w:rPr>
        <w:lang w:val="en-US"/>
      </w:rPr>
    </w:pPr>
    <w:r>
      <w:rPr>
        <w:lang w:val="en-US"/>
      </w:rPr>
      <w:t>Water Utility</w:t>
    </w:r>
    <w:r w:rsidR="00D3537A">
      <w:tab/>
    </w:r>
    <w:r>
      <w:t xml:space="preserve">Water </w:t>
    </w:r>
    <w:r w:rsidR="000263A1">
      <w:rPr>
        <w:lang w:val="en-US"/>
      </w:rPr>
      <w:t>Main Replacement</w:t>
    </w:r>
    <w:r>
      <w:rPr>
        <w:lang w:val="en-US"/>
      </w:rPr>
      <w:t xml:space="preserve"> Project</w:t>
    </w:r>
  </w:p>
  <w:p w14:paraId="406D3BB5" w14:textId="77777777" w:rsidR="00D3537A" w:rsidRPr="00D47B21" w:rsidRDefault="00B34B20" w:rsidP="00AE4A28">
    <w:pPr>
      <w:pStyle w:val="Footer"/>
      <w:rPr>
        <w:lang w:val="en-US"/>
      </w:rPr>
    </w:pPr>
    <w:r>
      <w:rPr>
        <w:lang w:val="en-US"/>
      </w:rPr>
      <w:t>August</w:t>
    </w:r>
    <w:r w:rsidR="00EB0663">
      <w:rPr>
        <w:lang w:val="en-US"/>
      </w:rPr>
      <w:t xml:space="preserve"> 20</w:t>
    </w:r>
    <w:r w:rsidR="00CB0544">
      <w:rPr>
        <w:lang w:val="en-US"/>
      </w:rPr>
      <w:t>2</w:t>
    </w:r>
    <w:r w:rsidR="000952E4">
      <w:rPr>
        <w:lang w:val="en-US"/>
      </w:rPr>
      <w:t>6</w:t>
    </w:r>
    <w:r w:rsidR="00D3537A">
      <w:tab/>
    </w:r>
    <w:r w:rsidR="00D3537A">
      <w:rPr>
        <w:lang w:val="en-US"/>
      </w:rPr>
      <w:t>Cured-In-Place Pipe (CIPP) for Potable Water Mains</w:t>
    </w:r>
  </w:p>
  <w:p w14:paraId="39985A82" w14:textId="77777777" w:rsidR="00D3537A" w:rsidRDefault="003108AA" w:rsidP="00027E5A">
    <w:pPr>
      <w:pStyle w:val="Footer"/>
      <w:tabs>
        <w:tab w:val="right" w:pos="9900"/>
      </w:tabs>
    </w:pPr>
    <w:r>
      <w:rPr>
        <w:lang w:val="en-US"/>
      </w:rPr>
      <w:t>Project #</w:t>
    </w:r>
    <w:r w:rsidR="00D3537A">
      <w:tab/>
    </w:r>
    <w:r w:rsidR="000C68DC">
      <w:rPr>
        <w:lang w:val="en-US"/>
      </w:rPr>
      <w:t>CIPP</w:t>
    </w:r>
    <w:r w:rsidR="00B34B20">
      <w:rPr>
        <w:lang w:val="en-US"/>
      </w:rPr>
      <w:t xml:space="preserve"> </w:t>
    </w:r>
    <w:r w:rsidR="00B34B20">
      <w:t xml:space="preserve">– Page </w:t>
    </w:r>
    <w:r w:rsidR="00D3537A">
      <w:fldChar w:fldCharType="begin"/>
    </w:r>
    <w:r w:rsidR="00D3537A">
      <w:instrText xml:space="preserve"> PAGE </w:instrText>
    </w:r>
    <w:r w:rsidR="00D3537A">
      <w:fldChar w:fldCharType="separate"/>
    </w:r>
    <w:r w:rsidR="00EE20F6">
      <w:rPr>
        <w:noProof/>
      </w:rPr>
      <w:t>11</w:t>
    </w:r>
    <w:r w:rsidR="00D3537A">
      <w:fldChar w:fldCharType="end"/>
    </w:r>
  </w:p>
  <w:p w14:paraId="24D4F935" w14:textId="77777777" w:rsidR="00D3537A" w:rsidRDefault="00D3537A" w:rsidP="004B4BA5">
    <w:pPr>
      <w:pStyle w:val="Footer"/>
      <w:tabs>
        <w:tab w:val="right" w:pos="99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30CDDA" w14:textId="77777777" w:rsidR="00480B11" w:rsidRDefault="00480B11">
      <w:r>
        <w:separator/>
      </w:r>
    </w:p>
  </w:footnote>
  <w:footnote w:type="continuationSeparator" w:id="0">
    <w:p w14:paraId="54477938" w14:textId="77777777" w:rsidR="00480B11" w:rsidRDefault="00480B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624A6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709F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242CD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C7A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A50E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0605F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D28D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D46D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FE61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066D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D507F9"/>
    <w:multiLevelType w:val="multilevel"/>
    <w:tmpl w:val="7F08D76E"/>
    <w:lvl w:ilvl="0">
      <w:start w:val="1"/>
      <w:numFmt w:val="decimal"/>
      <w:lvlText w:val="Part %1 - "/>
      <w:lvlJc w:val="left"/>
      <w:pPr>
        <w:tabs>
          <w:tab w:val="num" w:pos="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upperLetter"/>
      <w:lvlText w:val="%3."/>
      <w:lvlJc w:val="left"/>
      <w:pPr>
        <w:tabs>
          <w:tab w:val="num" w:pos="360"/>
        </w:tabs>
        <w:ind w:left="360" w:hanging="360"/>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decimal"/>
      <w:lvlText w:val="%6)"/>
      <w:lvlJc w:val="left"/>
      <w:pPr>
        <w:tabs>
          <w:tab w:val="num" w:pos="1440"/>
        </w:tabs>
        <w:ind w:left="1440" w:hanging="360"/>
      </w:pPr>
      <w:rPr>
        <w:rFonts w:hint="default"/>
      </w:rPr>
    </w:lvl>
    <w:lvl w:ilvl="6">
      <w:start w:val="1"/>
      <w:numFmt w:val="lowerLetter"/>
      <w:lvlText w:val="%7)"/>
      <w:lvlJc w:val="left"/>
      <w:pPr>
        <w:tabs>
          <w:tab w:val="num" w:pos="1800"/>
        </w:tabs>
        <w:ind w:left="1800" w:hanging="360"/>
      </w:pPr>
      <w:rPr>
        <w:rFonts w:hint="default"/>
      </w:rPr>
    </w:lvl>
    <w:lvl w:ilvl="7">
      <w:start w:val="1"/>
      <w:numFmt w:val="lowerRoman"/>
      <w:lvlText w:val="(%8)"/>
      <w:lvlJc w:val="left"/>
      <w:pPr>
        <w:tabs>
          <w:tab w:val="num" w:pos="2160"/>
        </w:tabs>
        <w:ind w:left="2160" w:hanging="360"/>
      </w:pPr>
      <w:rPr>
        <w:rFonts w:hint="default"/>
      </w:rPr>
    </w:lvl>
    <w:lvl w:ilvl="8">
      <w:start w:val="1"/>
      <w:numFmt w:val="lowerLetter"/>
      <w:lvlText w:val="(%9)"/>
      <w:lvlJc w:val="left"/>
      <w:pPr>
        <w:tabs>
          <w:tab w:val="num" w:pos="2520"/>
        </w:tabs>
        <w:ind w:left="2520" w:hanging="360"/>
      </w:pPr>
      <w:rPr>
        <w:rFonts w:hint="default"/>
      </w:rPr>
    </w:lvl>
  </w:abstractNum>
  <w:abstractNum w:abstractNumId="11" w15:restartNumberingAfterBreak="0">
    <w:nsid w:val="3091697B"/>
    <w:multiLevelType w:val="multilevel"/>
    <w:tmpl w:val="6358B850"/>
    <w:lvl w:ilvl="0">
      <w:start w:val="1"/>
      <w:numFmt w:val="decimal"/>
      <w:pStyle w:val="Level1"/>
      <w:lvlText w:val="Part %1 -"/>
      <w:lvlJc w:val="left"/>
      <w:pPr>
        <w:tabs>
          <w:tab w:val="num" w:pos="1080"/>
        </w:tabs>
        <w:ind w:left="0" w:firstLine="0"/>
      </w:pPr>
    </w:lvl>
    <w:lvl w:ilvl="1">
      <w:start w:val="1"/>
      <w:numFmt w:val="decimalZero"/>
      <w:pStyle w:val="Level2"/>
      <w:lvlText w:val="%1.%2"/>
      <w:lvlJc w:val="left"/>
      <w:pPr>
        <w:tabs>
          <w:tab w:val="num" w:pos="360"/>
        </w:tabs>
        <w:ind w:left="0" w:firstLine="0"/>
      </w:pPr>
    </w:lvl>
    <w:lvl w:ilvl="2">
      <w:start w:val="1"/>
      <w:numFmt w:val="upperLetter"/>
      <w:pStyle w:val="Level3"/>
      <w:lvlText w:val="%3."/>
      <w:lvlJc w:val="left"/>
      <w:pPr>
        <w:tabs>
          <w:tab w:val="num" w:pos="360"/>
        </w:tabs>
        <w:ind w:left="360" w:hanging="360"/>
      </w:pPr>
    </w:lvl>
    <w:lvl w:ilvl="3">
      <w:start w:val="1"/>
      <w:numFmt w:val="decimal"/>
      <w:pStyle w:val="Level4"/>
      <w:lvlText w:val="%4."/>
      <w:lvlJc w:val="left"/>
      <w:pPr>
        <w:tabs>
          <w:tab w:val="num" w:pos="720"/>
        </w:tabs>
        <w:ind w:left="720" w:hanging="360"/>
      </w:pPr>
    </w:lvl>
    <w:lvl w:ilvl="4">
      <w:start w:val="1"/>
      <w:numFmt w:val="decimal"/>
      <w:pStyle w:val="Level5"/>
      <w:lvlText w:val="%5)"/>
      <w:lvlJc w:val="left"/>
      <w:pPr>
        <w:tabs>
          <w:tab w:val="num" w:pos="1080"/>
        </w:tabs>
        <w:ind w:left="1080" w:hanging="360"/>
      </w:pPr>
    </w:lvl>
    <w:lvl w:ilvl="5">
      <w:start w:val="1"/>
      <w:numFmt w:val="lowerLetter"/>
      <w:pStyle w:val="Level6"/>
      <w:lvlText w:val="%6)"/>
      <w:lvlJc w:val="left"/>
      <w:pPr>
        <w:tabs>
          <w:tab w:val="num" w:pos="1440"/>
        </w:tabs>
        <w:ind w:left="1440" w:hanging="360"/>
      </w:pPr>
    </w:lvl>
    <w:lvl w:ilvl="6">
      <w:start w:val="1"/>
      <w:numFmt w:val="lowerRoman"/>
      <w:pStyle w:val="Level7"/>
      <w:lvlText w:val="%7)"/>
      <w:lvlJc w:val="left"/>
      <w:pPr>
        <w:tabs>
          <w:tab w:val="num" w:pos="2160"/>
        </w:tabs>
        <w:ind w:left="1800" w:hanging="360"/>
      </w:pPr>
    </w:lvl>
    <w:lvl w:ilvl="7">
      <w:start w:val="1"/>
      <w:numFmt w:val="lowerLetter"/>
      <w:pStyle w:val="Level8"/>
      <w:lvlText w:val="%8."/>
      <w:lvlJc w:val="left"/>
      <w:pPr>
        <w:tabs>
          <w:tab w:val="num" w:pos="2160"/>
        </w:tabs>
        <w:ind w:left="2160" w:hanging="360"/>
      </w:pPr>
    </w:lvl>
    <w:lvl w:ilvl="8">
      <w:start w:val="1"/>
      <w:numFmt w:val="lowerRoman"/>
      <w:pStyle w:val="Level9"/>
      <w:lvlText w:val="%9."/>
      <w:lvlJc w:val="left"/>
      <w:pPr>
        <w:tabs>
          <w:tab w:val="num" w:pos="2880"/>
        </w:tabs>
        <w:ind w:left="2520" w:hanging="360"/>
      </w:pPr>
    </w:lvl>
  </w:abstractNum>
  <w:abstractNum w:abstractNumId="12" w15:restartNumberingAfterBreak="0">
    <w:nsid w:val="3BCA75E2"/>
    <w:multiLevelType w:val="hybridMultilevel"/>
    <w:tmpl w:val="7C5A0818"/>
    <w:lvl w:ilvl="0" w:tplc="0224858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4D6BA2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866FCA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462A1D6">
      <w:start w:val="1"/>
      <w:numFmt w:val="bullet"/>
      <w:lvlRestart w:val="0"/>
      <w:lvlText w:val="▪"/>
      <w:lvlJc w:val="left"/>
      <w:pPr>
        <w:ind w:left="25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78A51B0">
      <w:start w:val="1"/>
      <w:numFmt w:val="bullet"/>
      <w:lvlText w:val="o"/>
      <w:lvlJc w:val="left"/>
      <w:pPr>
        <w:ind w:left="32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F4C9FA6">
      <w:start w:val="1"/>
      <w:numFmt w:val="bullet"/>
      <w:lvlText w:val="▪"/>
      <w:lvlJc w:val="left"/>
      <w:pPr>
        <w:ind w:left="39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73EA9A6">
      <w:start w:val="1"/>
      <w:numFmt w:val="bullet"/>
      <w:lvlText w:val="•"/>
      <w:lvlJc w:val="left"/>
      <w:pPr>
        <w:ind w:left="46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67EE832">
      <w:start w:val="1"/>
      <w:numFmt w:val="bullet"/>
      <w:lvlText w:val="o"/>
      <w:lvlJc w:val="left"/>
      <w:pPr>
        <w:ind w:left="54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7C42458">
      <w:start w:val="1"/>
      <w:numFmt w:val="bullet"/>
      <w:lvlText w:val="▪"/>
      <w:lvlJc w:val="left"/>
      <w:pPr>
        <w:ind w:left="61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B320321"/>
    <w:multiLevelType w:val="hybridMultilevel"/>
    <w:tmpl w:val="7BC0F11C"/>
    <w:lvl w:ilvl="0" w:tplc="4F5CEFE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22AA38">
      <w:start w:val="1"/>
      <w:numFmt w:val="bullet"/>
      <w:lvlRestart w:val="0"/>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2EB40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C6F0B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56275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B6FDE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90C6C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7A43F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4C338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D54730"/>
    <w:multiLevelType w:val="multilevel"/>
    <w:tmpl w:val="80607F98"/>
    <w:lvl w:ilvl="0">
      <w:start w:val="1"/>
      <w:numFmt w:val="decimal"/>
      <w:lvlText w:val="Part %1 - "/>
      <w:lvlJc w:val="left"/>
      <w:pPr>
        <w:tabs>
          <w:tab w:val="num" w:pos="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upperLetter"/>
      <w:lvlText w:val="%3."/>
      <w:lvlJc w:val="left"/>
      <w:pPr>
        <w:tabs>
          <w:tab w:val="num" w:pos="360"/>
        </w:tabs>
        <w:ind w:left="360" w:hanging="360"/>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lowerLetter"/>
      <w:lvlText w:val="%7."/>
      <w:lvlJc w:val="left"/>
      <w:pPr>
        <w:tabs>
          <w:tab w:val="num" w:pos="1800"/>
        </w:tabs>
        <w:ind w:left="1800" w:hanging="360"/>
      </w:pPr>
      <w:rPr>
        <w:rFonts w:hint="default"/>
      </w:rPr>
    </w:lvl>
    <w:lvl w:ilvl="7">
      <w:start w:val="1"/>
      <w:numFmt w:val="lowerRoman"/>
      <w:lvlText w:val="(%8)"/>
      <w:lvlJc w:val="left"/>
      <w:pPr>
        <w:tabs>
          <w:tab w:val="num" w:pos="2160"/>
        </w:tabs>
        <w:ind w:left="2160" w:hanging="360"/>
      </w:pPr>
      <w:rPr>
        <w:rFonts w:hint="default"/>
      </w:rPr>
    </w:lvl>
    <w:lvl w:ilvl="8">
      <w:start w:val="1"/>
      <w:numFmt w:val="lowerLetter"/>
      <w:lvlText w:val="(%9)"/>
      <w:lvlJc w:val="left"/>
      <w:pPr>
        <w:tabs>
          <w:tab w:val="num" w:pos="2520"/>
        </w:tabs>
        <w:ind w:left="2520" w:hanging="360"/>
      </w:pPr>
      <w:rPr>
        <w:rFonts w:hint="default"/>
      </w:rPr>
    </w:lvl>
  </w:abstractNum>
  <w:abstractNum w:abstractNumId="15" w15:restartNumberingAfterBreak="0">
    <w:nsid w:val="614611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61681F45"/>
    <w:multiLevelType w:val="hybridMultilevel"/>
    <w:tmpl w:val="A406FC4E"/>
    <w:lvl w:ilvl="0" w:tplc="F604A9A2">
      <w:start w:val="1"/>
      <w:numFmt w:val="upp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30AA4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D2857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54D8D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E6114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36961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F2338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8B5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1033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EC3BE5"/>
    <w:multiLevelType w:val="multilevel"/>
    <w:tmpl w:val="7F08D76E"/>
    <w:lvl w:ilvl="0">
      <w:start w:val="1"/>
      <w:numFmt w:val="decimal"/>
      <w:pStyle w:val="Heading1"/>
      <w:lvlText w:val="Part %1 - "/>
      <w:lvlJc w:val="left"/>
      <w:pPr>
        <w:tabs>
          <w:tab w:val="num" w:pos="0"/>
        </w:tabs>
        <w:ind w:left="360" w:hanging="360"/>
      </w:pPr>
      <w:rPr>
        <w:rFonts w:hint="default"/>
      </w:rPr>
    </w:lvl>
    <w:lvl w:ilvl="1">
      <w:start w:val="1"/>
      <w:numFmt w:val="decimalZero"/>
      <w:pStyle w:val="Heading2"/>
      <w:lvlText w:val="%1.%2"/>
      <w:lvlJc w:val="left"/>
      <w:pPr>
        <w:tabs>
          <w:tab w:val="num" w:pos="360"/>
        </w:tabs>
        <w:ind w:left="360" w:hanging="360"/>
      </w:pPr>
      <w:rPr>
        <w:rFonts w:hint="default"/>
      </w:rPr>
    </w:lvl>
    <w:lvl w:ilvl="2">
      <w:start w:val="1"/>
      <w:numFmt w:val="upperLetter"/>
      <w:pStyle w:val="Heading3"/>
      <w:lvlText w:val="%3."/>
      <w:lvlJc w:val="left"/>
      <w:pPr>
        <w:tabs>
          <w:tab w:val="num" w:pos="360"/>
        </w:tabs>
        <w:ind w:left="360" w:hanging="360"/>
      </w:pPr>
      <w:rPr>
        <w:rFonts w:hint="default"/>
      </w:rPr>
    </w:lvl>
    <w:lvl w:ilvl="3">
      <w:start w:val="1"/>
      <w:numFmt w:val="decimal"/>
      <w:pStyle w:val="Heading4"/>
      <w:lvlText w:val="%4."/>
      <w:lvlJc w:val="left"/>
      <w:pPr>
        <w:tabs>
          <w:tab w:val="num" w:pos="720"/>
        </w:tabs>
        <w:ind w:left="720" w:hanging="360"/>
      </w:pPr>
      <w:rPr>
        <w:rFonts w:hint="default"/>
      </w:rPr>
    </w:lvl>
    <w:lvl w:ilvl="4">
      <w:start w:val="1"/>
      <w:numFmt w:val="lowerLetter"/>
      <w:pStyle w:val="Heading5"/>
      <w:lvlText w:val="%5."/>
      <w:lvlJc w:val="left"/>
      <w:pPr>
        <w:tabs>
          <w:tab w:val="num" w:pos="1080"/>
        </w:tabs>
        <w:ind w:left="1080" w:hanging="360"/>
      </w:pPr>
      <w:rPr>
        <w:rFonts w:hint="default"/>
      </w:rPr>
    </w:lvl>
    <w:lvl w:ilvl="5">
      <w:start w:val="1"/>
      <w:numFmt w:val="decimal"/>
      <w:pStyle w:val="Heading6"/>
      <w:lvlText w:val="%6)"/>
      <w:lvlJc w:val="left"/>
      <w:pPr>
        <w:tabs>
          <w:tab w:val="num" w:pos="1440"/>
        </w:tabs>
        <w:ind w:left="1440" w:hanging="360"/>
      </w:pPr>
      <w:rPr>
        <w:rFonts w:hint="default"/>
      </w:rPr>
    </w:lvl>
    <w:lvl w:ilvl="6">
      <w:start w:val="1"/>
      <w:numFmt w:val="lowerLetter"/>
      <w:pStyle w:val="Heading7"/>
      <w:lvlText w:val="%7)"/>
      <w:lvlJc w:val="left"/>
      <w:pPr>
        <w:tabs>
          <w:tab w:val="num" w:pos="1800"/>
        </w:tabs>
        <w:ind w:left="1800" w:hanging="360"/>
      </w:pPr>
      <w:rPr>
        <w:rFonts w:hint="default"/>
      </w:rPr>
    </w:lvl>
    <w:lvl w:ilvl="7">
      <w:start w:val="1"/>
      <w:numFmt w:val="lowerRoman"/>
      <w:pStyle w:val="Heading8"/>
      <w:lvlText w:val="(%8)"/>
      <w:lvlJc w:val="left"/>
      <w:pPr>
        <w:tabs>
          <w:tab w:val="num" w:pos="2160"/>
        </w:tabs>
        <w:ind w:left="2160" w:hanging="360"/>
      </w:pPr>
      <w:rPr>
        <w:rFonts w:hint="default"/>
      </w:rPr>
    </w:lvl>
    <w:lvl w:ilvl="8">
      <w:start w:val="1"/>
      <w:numFmt w:val="lowerLetter"/>
      <w:pStyle w:val="Heading9"/>
      <w:lvlText w:val="(%9)"/>
      <w:lvlJc w:val="left"/>
      <w:pPr>
        <w:tabs>
          <w:tab w:val="num" w:pos="2520"/>
        </w:tabs>
        <w:ind w:left="2520" w:hanging="360"/>
      </w:pPr>
      <w:rPr>
        <w:rFonts w:hint="default"/>
      </w:rPr>
    </w:lvl>
  </w:abstractNum>
  <w:num w:numId="1" w16cid:durableId="1538540095">
    <w:abstractNumId w:val="17"/>
  </w:num>
  <w:num w:numId="2" w16cid:durableId="863903790">
    <w:abstractNumId w:val="15"/>
  </w:num>
  <w:num w:numId="3" w16cid:durableId="712853659">
    <w:abstractNumId w:val="9"/>
  </w:num>
  <w:num w:numId="4" w16cid:durableId="672339404">
    <w:abstractNumId w:val="7"/>
  </w:num>
  <w:num w:numId="5" w16cid:durableId="1756197088">
    <w:abstractNumId w:val="6"/>
  </w:num>
  <w:num w:numId="6" w16cid:durableId="576287062">
    <w:abstractNumId w:val="5"/>
  </w:num>
  <w:num w:numId="7" w16cid:durableId="890503227">
    <w:abstractNumId w:val="4"/>
  </w:num>
  <w:num w:numId="8" w16cid:durableId="162670115">
    <w:abstractNumId w:val="8"/>
  </w:num>
  <w:num w:numId="9" w16cid:durableId="1297755037">
    <w:abstractNumId w:val="3"/>
  </w:num>
  <w:num w:numId="10" w16cid:durableId="1505588327">
    <w:abstractNumId w:val="2"/>
  </w:num>
  <w:num w:numId="11" w16cid:durableId="1500776592">
    <w:abstractNumId w:val="1"/>
  </w:num>
  <w:num w:numId="12" w16cid:durableId="755177337">
    <w:abstractNumId w:val="0"/>
  </w:num>
  <w:num w:numId="13" w16cid:durableId="626278460">
    <w:abstractNumId w:val="14"/>
  </w:num>
  <w:num w:numId="14" w16cid:durableId="1978994981">
    <w:abstractNumId w:val="10"/>
  </w:num>
  <w:num w:numId="15" w16cid:durableId="1772235327">
    <w:abstractNumId w:val="17"/>
  </w:num>
  <w:num w:numId="16" w16cid:durableId="16816153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4827819">
    <w:abstractNumId w:val="17"/>
  </w:num>
  <w:num w:numId="18" w16cid:durableId="377239073">
    <w:abstractNumId w:val="17"/>
  </w:num>
  <w:num w:numId="19" w16cid:durableId="1550413353">
    <w:abstractNumId w:val="17"/>
  </w:num>
  <w:num w:numId="20" w16cid:durableId="17577045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9992986">
    <w:abstractNumId w:val="17"/>
  </w:num>
  <w:num w:numId="22" w16cid:durableId="1726753547">
    <w:abstractNumId w:val="17"/>
  </w:num>
  <w:num w:numId="23" w16cid:durableId="1901478107">
    <w:abstractNumId w:val="17"/>
  </w:num>
  <w:num w:numId="24" w16cid:durableId="1277834732">
    <w:abstractNumId w:val="17"/>
  </w:num>
  <w:num w:numId="25" w16cid:durableId="1742019389">
    <w:abstractNumId w:val="17"/>
  </w:num>
  <w:num w:numId="26" w16cid:durableId="849174557">
    <w:abstractNumId w:val="17"/>
  </w:num>
  <w:num w:numId="27" w16cid:durableId="2317284">
    <w:abstractNumId w:val="17"/>
  </w:num>
  <w:num w:numId="28" w16cid:durableId="107091987">
    <w:abstractNumId w:val="17"/>
  </w:num>
  <w:num w:numId="29" w16cid:durableId="876888397">
    <w:abstractNumId w:val="17"/>
  </w:num>
  <w:num w:numId="30" w16cid:durableId="1851139852">
    <w:abstractNumId w:val="17"/>
  </w:num>
  <w:num w:numId="31" w16cid:durableId="719717801">
    <w:abstractNumId w:val="17"/>
  </w:num>
  <w:num w:numId="32" w16cid:durableId="1637877737">
    <w:abstractNumId w:val="17"/>
  </w:num>
  <w:num w:numId="33" w16cid:durableId="432166702">
    <w:abstractNumId w:val="17"/>
  </w:num>
  <w:num w:numId="34" w16cid:durableId="1494373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66384060">
    <w:abstractNumId w:val="17"/>
  </w:num>
  <w:num w:numId="36" w16cid:durableId="989871636">
    <w:abstractNumId w:val="17"/>
  </w:num>
  <w:num w:numId="37" w16cid:durableId="1195734239">
    <w:abstractNumId w:val="17"/>
  </w:num>
  <w:num w:numId="38" w16cid:durableId="1818377039">
    <w:abstractNumId w:val="17"/>
  </w:num>
  <w:num w:numId="39" w16cid:durableId="309480480">
    <w:abstractNumId w:val="12"/>
  </w:num>
  <w:num w:numId="40" w16cid:durableId="499124299">
    <w:abstractNumId w:val="13"/>
  </w:num>
  <w:num w:numId="41" w16cid:durableId="1154294031">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embedSystemFonts/>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B2"/>
    <w:rsid w:val="00005DEC"/>
    <w:rsid w:val="00015C5E"/>
    <w:rsid w:val="000226B3"/>
    <w:rsid w:val="0002395E"/>
    <w:rsid w:val="000263A1"/>
    <w:rsid w:val="00027E5A"/>
    <w:rsid w:val="00030D9C"/>
    <w:rsid w:val="00035325"/>
    <w:rsid w:val="0004442A"/>
    <w:rsid w:val="00045AFA"/>
    <w:rsid w:val="00053C8A"/>
    <w:rsid w:val="000702EB"/>
    <w:rsid w:val="00081608"/>
    <w:rsid w:val="0008455A"/>
    <w:rsid w:val="00090054"/>
    <w:rsid w:val="00090FDF"/>
    <w:rsid w:val="00094E7E"/>
    <w:rsid w:val="000952E4"/>
    <w:rsid w:val="000A0593"/>
    <w:rsid w:val="000A2081"/>
    <w:rsid w:val="000B3859"/>
    <w:rsid w:val="000B4536"/>
    <w:rsid w:val="000B7C55"/>
    <w:rsid w:val="000C68DC"/>
    <w:rsid w:val="000C6F20"/>
    <w:rsid w:val="000D28FD"/>
    <w:rsid w:val="000D6784"/>
    <w:rsid w:val="000E711A"/>
    <w:rsid w:val="000F041D"/>
    <w:rsid w:val="000F1142"/>
    <w:rsid w:val="000F1F25"/>
    <w:rsid w:val="000F2131"/>
    <w:rsid w:val="000F74F2"/>
    <w:rsid w:val="001124DF"/>
    <w:rsid w:val="001162FA"/>
    <w:rsid w:val="00117328"/>
    <w:rsid w:val="00126EE0"/>
    <w:rsid w:val="00127439"/>
    <w:rsid w:val="00134E80"/>
    <w:rsid w:val="001364FF"/>
    <w:rsid w:val="00137D83"/>
    <w:rsid w:val="00137DD0"/>
    <w:rsid w:val="00144A27"/>
    <w:rsid w:val="001466E0"/>
    <w:rsid w:val="00161878"/>
    <w:rsid w:val="0016545E"/>
    <w:rsid w:val="00166433"/>
    <w:rsid w:val="00170C22"/>
    <w:rsid w:val="001755E9"/>
    <w:rsid w:val="00190F6F"/>
    <w:rsid w:val="00192214"/>
    <w:rsid w:val="00195744"/>
    <w:rsid w:val="001961E2"/>
    <w:rsid w:val="001968BC"/>
    <w:rsid w:val="001A605F"/>
    <w:rsid w:val="001A7049"/>
    <w:rsid w:val="001B3F2C"/>
    <w:rsid w:val="001B549E"/>
    <w:rsid w:val="001C65C8"/>
    <w:rsid w:val="001D5801"/>
    <w:rsid w:val="001E1A6F"/>
    <w:rsid w:val="001E2142"/>
    <w:rsid w:val="001F29B4"/>
    <w:rsid w:val="00203456"/>
    <w:rsid w:val="00213C3E"/>
    <w:rsid w:val="00213C66"/>
    <w:rsid w:val="00222958"/>
    <w:rsid w:val="00223C21"/>
    <w:rsid w:val="00224FF6"/>
    <w:rsid w:val="00225E2D"/>
    <w:rsid w:val="002313E7"/>
    <w:rsid w:val="00232A8A"/>
    <w:rsid w:val="00234DBE"/>
    <w:rsid w:val="00245351"/>
    <w:rsid w:val="0024536E"/>
    <w:rsid w:val="00246F7B"/>
    <w:rsid w:val="00252AD9"/>
    <w:rsid w:val="00254577"/>
    <w:rsid w:val="00255620"/>
    <w:rsid w:val="00261C1A"/>
    <w:rsid w:val="00274D35"/>
    <w:rsid w:val="00276418"/>
    <w:rsid w:val="00280BB0"/>
    <w:rsid w:val="0028196F"/>
    <w:rsid w:val="00282ADB"/>
    <w:rsid w:val="00283258"/>
    <w:rsid w:val="00285DEB"/>
    <w:rsid w:val="00291CB2"/>
    <w:rsid w:val="002954E4"/>
    <w:rsid w:val="002964A6"/>
    <w:rsid w:val="00296D5B"/>
    <w:rsid w:val="00297177"/>
    <w:rsid w:val="002A06AF"/>
    <w:rsid w:val="002B0439"/>
    <w:rsid w:val="002B4C31"/>
    <w:rsid w:val="002B6153"/>
    <w:rsid w:val="002C5431"/>
    <w:rsid w:val="002D2638"/>
    <w:rsid w:val="002F5615"/>
    <w:rsid w:val="002F5DE1"/>
    <w:rsid w:val="002F621D"/>
    <w:rsid w:val="002F6787"/>
    <w:rsid w:val="002F72C6"/>
    <w:rsid w:val="002F78C9"/>
    <w:rsid w:val="003008DB"/>
    <w:rsid w:val="00304942"/>
    <w:rsid w:val="003108AA"/>
    <w:rsid w:val="00310ECF"/>
    <w:rsid w:val="00311618"/>
    <w:rsid w:val="003120FA"/>
    <w:rsid w:val="003122F9"/>
    <w:rsid w:val="00313C7A"/>
    <w:rsid w:val="00332C18"/>
    <w:rsid w:val="00337E81"/>
    <w:rsid w:val="0034102D"/>
    <w:rsid w:val="003445AD"/>
    <w:rsid w:val="0034619E"/>
    <w:rsid w:val="00347E9D"/>
    <w:rsid w:val="00353C96"/>
    <w:rsid w:val="00365678"/>
    <w:rsid w:val="00372435"/>
    <w:rsid w:val="00376B22"/>
    <w:rsid w:val="00383144"/>
    <w:rsid w:val="00385911"/>
    <w:rsid w:val="00385D12"/>
    <w:rsid w:val="00390E14"/>
    <w:rsid w:val="00392F30"/>
    <w:rsid w:val="0039549B"/>
    <w:rsid w:val="003977D8"/>
    <w:rsid w:val="003A18D5"/>
    <w:rsid w:val="003A4875"/>
    <w:rsid w:val="003A6827"/>
    <w:rsid w:val="003B09F6"/>
    <w:rsid w:val="003C25B3"/>
    <w:rsid w:val="003D2D56"/>
    <w:rsid w:val="003D5B5E"/>
    <w:rsid w:val="00401B21"/>
    <w:rsid w:val="004252D5"/>
    <w:rsid w:val="004254BA"/>
    <w:rsid w:val="00426BDF"/>
    <w:rsid w:val="004375BD"/>
    <w:rsid w:val="0045036B"/>
    <w:rsid w:val="00455C0D"/>
    <w:rsid w:val="00455DE9"/>
    <w:rsid w:val="00456A2E"/>
    <w:rsid w:val="00461F53"/>
    <w:rsid w:val="004647E3"/>
    <w:rsid w:val="00467A04"/>
    <w:rsid w:val="00470545"/>
    <w:rsid w:val="004748C3"/>
    <w:rsid w:val="00480AAB"/>
    <w:rsid w:val="00480B11"/>
    <w:rsid w:val="00484BB4"/>
    <w:rsid w:val="00487B1D"/>
    <w:rsid w:val="004913A3"/>
    <w:rsid w:val="004918F8"/>
    <w:rsid w:val="00494F26"/>
    <w:rsid w:val="004A1381"/>
    <w:rsid w:val="004B179A"/>
    <w:rsid w:val="004B1F75"/>
    <w:rsid w:val="004B4BA5"/>
    <w:rsid w:val="004B6E7A"/>
    <w:rsid w:val="004B74BE"/>
    <w:rsid w:val="004C794F"/>
    <w:rsid w:val="004D2E42"/>
    <w:rsid w:val="004D710C"/>
    <w:rsid w:val="004F0D59"/>
    <w:rsid w:val="004F0DBE"/>
    <w:rsid w:val="004F5807"/>
    <w:rsid w:val="004F76BA"/>
    <w:rsid w:val="004F7E10"/>
    <w:rsid w:val="00505166"/>
    <w:rsid w:val="005053B2"/>
    <w:rsid w:val="005102A3"/>
    <w:rsid w:val="00514B30"/>
    <w:rsid w:val="00520CCA"/>
    <w:rsid w:val="005220DF"/>
    <w:rsid w:val="005254FC"/>
    <w:rsid w:val="00535470"/>
    <w:rsid w:val="00540B67"/>
    <w:rsid w:val="00542F79"/>
    <w:rsid w:val="00543575"/>
    <w:rsid w:val="005454B3"/>
    <w:rsid w:val="005460BC"/>
    <w:rsid w:val="00546270"/>
    <w:rsid w:val="0055262B"/>
    <w:rsid w:val="00556A3C"/>
    <w:rsid w:val="00556A5C"/>
    <w:rsid w:val="00560272"/>
    <w:rsid w:val="00562E7B"/>
    <w:rsid w:val="00571F03"/>
    <w:rsid w:val="005903CA"/>
    <w:rsid w:val="00590AE0"/>
    <w:rsid w:val="005937BB"/>
    <w:rsid w:val="005B2229"/>
    <w:rsid w:val="005B3776"/>
    <w:rsid w:val="005B5B85"/>
    <w:rsid w:val="005C2318"/>
    <w:rsid w:val="005D02CD"/>
    <w:rsid w:val="005D0C41"/>
    <w:rsid w:val="005D2640"/>
    <w:rsid w:val="005D545C"/>
    <w:rsid w:val="005E4537"/>
    <w:rsid w:val="005E574A"/>
    <w:rsid w:val="005F1FF0"/>
    <w:rsid w:val="00604594"/>
    <w:rsid w:val="00605F73"/>
    <w:rsid w:val="00620BCF"/>
    <w:rsid w:val="0062248B"/>
    <w:rsid w:val="00622D42"/>
    <w:rsid w:val="006237B2"/>
    <w:rsid w:val="00624BDB"/>
    <w:rsid w:val="00630A6F"/>
    <w:rsid w:val="00634C2D"/>
    <w:rsid w:val="00635903"/>
    <w:rsid w:val="00636A3B"/>
    <w:rsid w:val="006406A7"/>
    <w:rsid w:val="00642E7E"/>
    <w:rsid w:val="00665985"/>
    <w:rsid w:val="00670981"/>
    <w:rsid w:val="0068217A"/>
    <w:rsid w:val="006A537D"/>
    <w:rsid w:val="006A786A"/>
    <w:rsid w:val="006B063B"/>
    <w:rsid w:val="006B18F3"/>
    <w:rsid w:val="006B610E"/>
    <w:rsid w:val="006C1500"/>
    <w:rsid w:val="006E14CA"/>
    <w:rsid w:val="006E2635"/>
    <w:rsid w:val="006E290F"/>
    <w:rsid w:val="006F462F"/>
    <w:rsid w:val="00701B20"/>
    <w:rsid w:val="00702B65"/>
    <w:rsid w:val="00707EF5"/>
    <w:rsid w:val="0071013A"/>
    <w:rsid w:val="007107C3"/>
    <w:rsid w:val="00716B95"/>
    <w:rsid w:val="007210FC"/>
    <w:rsid w:val="00725B1F"/>
    <w:rsid w:val="00726E33"/>
    <w:rsid w:val="007274F3"/>
    <w:rsid w:val="00727540"/>
    <w:rsid w:val="00760B28"/>
    <w:rsid w:val="00761185"/>
    <w:rsid w:val="00765BD1"/>
    <w:rsid w:val="00767890"/>
    <w:rsid w:val="00770625"/>
    <w:rsid w:val="0077531C"/>
    <w:rsid w:val="00776A4C"/>
    <w:rsid w:val="00781EB9"/>
    <w:rsid w:val="007910A4"/>
    <w:rsid w:val="007A3B2B"/>
    <w:rsid w:val="007A4574"/>
    <w:rsid w:val="007A490F"/>
    <w:rsid w:val="007A6186"/>
    <w:rsid w:val="007A684F"/>
    <w:rsid w:val="007B1217"/>
    <w:rsid w:val="007B2A3F"/>
    <w:rsid w:val="007C2719"/>
    <w:rsid w:val="007C5003"/>
    <w:rsid w:val="007C7F32"/>
    <w:rsid w:val="007D4F95"/>
    <w:rsid w:val="007D771A"/>
    <w:rsid w:val="007E1078"/>
    <w:rsid w:val="007E5544"/>
    <w:rsid w:val="007F6AE8"/>
    <w:rsid w:val="007F7933"/>
    <w:rsid w:val="008002AF"/>
    <w:rsid w:val="00807E21"/>
    <w:rsid w:val="00814684"/>
    <w:rsid w:val="00821268"/>
    <w:rsid w:val="00827078"/>
    <w:rsid w:val="00831A75"/>
    <w:rsid w:val="00831B14"/>
    <w:rsid w:val="00847D99"/>
    <w:rsid w:val="00852062"/>
    <w:rsid w:val="008538C9"/>
    <w:rsid w:val="00860A3F"/>
    <w:rsid w:val="00866F42"/>
    <w:rsid w:val="008678C6"/>
    <w:rsid w:val="008679AB"/>
    <w:rsid w:val="00872039"/>
    <w:rsid w:val="00874590"/>
    <w:rsid w:val="0087581B"/>
    <w:rsid w:val="00880EAD"/>
    <w:rsid w:val="008850D8"/>
    <w:rsid w:val="0089226E"/>
    <w:rsid w:val="00893046"/>
    <w:rsid w:val="00894179"/>
    <w:rsid w:val="0089447F"/>
    <w:rsid w:val="008A1ACD"/>
    <w:rsid w:val="008A2D97"/>
    <w:rsid w:val="008A3EED"/>
    <w:rsid w:val="008B3972"/>
    <w:rsid w:val="008B6008"/>
    <w:rsid w:val="008C0D07"/>
    <w:rsid w:val="008C5E1C"/>
    <w:rsid w:val="008C7945"/>
    <w:rsid w:val="008C7E46"/>
    <w:rsid w:val="008D6086"/>
    <w:rsid w:val="008E7A3E"/>
    <w:rsid w:val="00901D0E"/>
    <w:rsid w:val="009050A3"/>
    <w:rsid w:val="0091204E"/>
    <w:rsid w:val="00912424"/>
    <w:rsid w:val="00913763"/>
    <w:rsid w:val="00913A5D"/>
    <w:rsid w:val="00916852"/>
    <w:rsid w:val="00922A8D"/>
    <w:rsid w:val="00923552"/>
    <w:rsid w:val="00924DF7"/>
    <w:rsid w:val="00942D61"/>
    <w:rsid w:val="00943B8D"/>
    <w:rsid w:val="00944C81"/>
    <w:rsid w:val="00945454"/>
    <w:rsid w:val="00945F90"/>
    <w:rsid w:val="0094627F"/>
    <w:rsid w:val="00947847"/>
    <w:rsid w:val="00951310"/>
    <w:rsid w:val="00964CF7"/>
    <w:rsid w:val="0096667A"/>
    <w:rsid w:val="009A04B1"/>
    <w:rsid w:val="009A3C98"/>
    <w:rsid w:val="009B5E3E"/>
    <w:rsid w:val="009C3955"/>
    <w:rsid w:val="009C57ED"/>
    <w:rsid w:val="009D24F8"/>
    <w:rsid w:val="009F5351"/>
    <w:rsid w:val="00A12D78"/>
    <w:rsid w:val="00A21DF3"/>
    <w:rsid w:val="00A228C3"/>
    <w:rsid w:val="00A23F6D"/>
    <w:rsid w:val="00A25701"/>
    <w:rsid w:val="00A27D39"/>
    <w:rsid w:val="00A30A4F"/>
    <w:rsid w:val="00A32464"/>
    <w:rsid w:val="00A341FE"/>
    <w:rsid w:val="00A362AA"/>
    <w:rsid w:val="00A47A8C"/>
    <w:rsid w:val="00A52955"/>
    <w:rsid w:val="00A54E50"/>
    <w:rsid w:val="00A55FE3"/>
    <w:rsid w:val="00A60F47"/>
    <w:rsid w:val="00A62126"/>
    <w:rsid w:val="00A7761B"/>
    <w:rsid w:val="00A97442"/>
    <w:rsid w:val="00AA034C"/>
    <w:rsid w:val="00AA2D5E"/>
    <w:rsid w:val="00AB0B26"/>
    <w:rsid w:val="00AB2D28"/>
    <w:rsid w:val="00AB39E4"/>
    <w:rsid w:val="00AB3F43"/>
    <w:rsid w:val="00AC18B0"/>
    <w:rsid w:val="00AC577C"/>
    <w:rsid w:val="00AC58B1"/>
    <w:rsid w:val="00AD1427"/>
    <w:rsid w:val="00AD16B1"/>
    <w:rsid w:val="00AE1794"/>
    <w:rsid w:val="00AE4A28"/>
    <w:rsid w:val="00AF2973"/>
    <w:rsid w:val="00AF56AC"/>
    <w:rsid w:val="00B03085"/>
    <w:rsid w:val="00B03ECE"/>
    <w:rsid w:val="00B15F6E"/>
    <w:rsid w:val="00B17772"/>
    <w:rsid w:val="00B238D3"/>
    <w:rsid w:val="00B23926"/>
    <w:rsid w:val="00B26FBF"/>
    <w:rsid w:val="00B27590"/>
    <w:rsid w:val="00B27720"/>
    <w:rsid w:val="00B32CF9"/>
    <w:rsid w:val="00B34B20"/>
    <w:rsid w:val="00B35036"/>
    <w:rsid w:val="00B5161A"/>
    <w:rsid w:val="00B52633"/>
    <w:rsid w:val="00B62236"/>
    <w:rsid w:val="00B63E09"/>
    <w:rsid w:val="00B70C6B"/>
    <w:rsid w:val="00B81738"/>
    <w:rsid w:val="00B81A88"/>
    <w:rsid w:val="00B87354"/>
    <w:rsid w:val="00B95697"/>
    <w:rsid w:val="00B97A74"/>
    <w:rsid w:val="00BA133A"/>
    <w:rsid w:val="00BB2C40"/>
    <w:rsid w:val="00BB361D"/>
    <w:rsid w:val="00BC1294"/>
    <w:rsid w:val="00BD5461"/>
    <w:rsid w:val="00BD6632"/>
    <w:rsid w:val="00BD7280"/>
    <w:rsid w:val="00BD75B0"/>
    <w:rsid w:val="00BF3116"/>
    <w:rsid w:val="00BF61C2"/>
    <w:rsid w:val="00BF7FA7"/>
    <w:rsid w:val="00C04FB9"/>
    <w:rsid w:val="00C058D4"/>
    <w:rsid w:val="00C06EFE"/>
    <w:rsid w:val="00C11648"/>
    <w:rsid w:val="00C12018"/>
    <w:rsid w:val="00C325EC"/>
    <w:rsid w:val="00C36AE6"/>
    <w:rsid w:val="00C41557"/>
    <w:rsid w:val="00C65D6B"/>
    <w:rsid w:val="00C67732"/>
    <w:rsid w:val="00C7171C"/>
    <w:rsid w:val="00C82400"/>
    <w:rsid w:val="00C82CD6"/>
    <w:rsid w:val="00C83D90"/>
    <w:rsid w:val="00C84753"/>
    <w:rsid w:val="00C866DB"/>
    <w:rsid w:val="00CA0399"/>
    <w:rsid w:val="00CA2789"/>
    <w:rsid w:val="00CB0544"/>
    <w:rsid w:val="00CB2CF5"/>
    <w:rsid w:val="00CB553F"/>
    <w:rsid w:val="00CC1644"/>
    <w:rsid w:val="00CC39E8"/>
    <w:rsid w:val="00CC720B"/>
    <w:rsid w:val="00CE0FD2"/>
    <w:rsid w:val="00CF4D26"/>
    <w:rsid w:val="00D02DAE"/>
    <w:rsid w:val="00D2065A"/>
    <w:rsid w:val="00D271B0"/>
    <w:rsid w:val="00D34F46"/>
    <w:rsid w:val="00D3537A"/>
    <w:rsid w:val="00D3561B"/>
    <w:rsid w:val="00D40174"/>
    <w:rsid w:val="00D437B3"/>
    <w:rsid w:val="00D47B21"/>
    <w:rsid w:val="00D51393"/>
    <w:rsid w:val="00D52C06"/>
    <w:rsid w:val="00D64B73"/>
    <w:rsid w:val="00D655D5"/>
    <w:rsid w:val="00D6584D"/>
    <w:rsid w:val="00D74D1A"/>
    <w:rsid w:val="00D80AB3"/>
    <w:rsid w:val="00D842AC"/>
    <w:rsid w:val="00D86182"/>
    <w:rsid w:val="00D86D79"/>
    <w:rsid w:val="00D905A3"/>
    <w:rsid w:val="00D94A83"/>
    <w:rsid w:val="00D94AD8"/>
    <w:rsid w:val="00D96461"/>
    <w:rsid w:val="00D97EE6"/>
    <w:rsid w:val="00DA006A"/>
    <w:rsid w:val="00DA31A9"/>
    <w:rsid w:val="00DA6BA0"/>
    <w:rsid w:val="00DB418D"/>
    <w:rsid w:val="00DB4996"/>
    <w:rsid w:val="00DB5EA4"/>
    <w:rsid w:val="00DC12CC"/>
    <w:rsid w:val="00DC3AE0"/>
    <w:rsid w:val="00DC56F9"/>
    <w:rsid w:val="00DC6F37"/>
    <w:rsid w:val="00DD0447"/>
    <w:rsid w:val="00DD38A1"/>
    <w:rsid w:val="00DD4DF6"/>
    <w:rsid w:val="00DD5E86"/>
    <w:rsid w:val="00DD64BC"/>
    <w:rsid w:val="00DE118F"/>
    <w:rsid w:val="00DF1C84"/>
    <w:rsid w:val="00E232F4"/>
    <w:rsid w:val="00E25DFA"/>
    <w:rsid w:val="00E30936"/>
    <w:rsid w:val="00E31C44"/>
    <w:rsid w:val="00E43F23"/>
    <w:rsid w:val="00E47281"/>
    <w:rsid w:val="00E52F89"/>
    <w:rsid w:val="00E63CE2"/>
    <w:rsid w:val="00E76D61"/>
    <w:rsid w:val="00E842E0"/>
    <w:rsid w:val="00E87824"/>
    <w:rsid w:val="00E91304"/>
    <w:rsid w:val="00EA0F3C"/>
    <w:rsid w:val="00EA248C"/>
    <w:rsid w:val="00EA24AB"/>
    <w:rsid w:val="00EB0663"/>
    <w:rsid w:val="00EB3D93"/>
    <w:rsid w:val="00EB4EAB"/>
    <w:rsid w:val="00EC1412"/>
    <w:rsid w:val="00EC7EC7"/>
    <w:rsid w:val="00ED371C"/>
    <w:rsid w:val="00ED7F74"/>
    <w:rsid w:val="00EE20F6"/>
    <w:rsid w:val="00EE60F2"/>
    <w:rsid w:val="00EE705C"/>
    <w:rsid w:val="00EF5DC5"/>
    <w:rsid w:val="00EF5DEB"/>
    <w:rsid w:val="00F011E9"/>
    <w:rsid w:val="00F0621A"/>
    <w:rsid w:val="00F10787"/>
    <w:rsid w:val="00F13E85"/>
    <w:rsid w:val="00F153B3"/>
    <w:rsid w:val="00F31FB6"/>
    <w:rsid w:val="00F35574"/>
    <w:rsid w:val="00F4154C"/>
    <w:rsid w:val="00F415A9"/>
    <w:rsid w:val="00F51E58"/>
    <w:rsid w:val="00F524EE"/>
    <w:rsid w:val="00F553FF"/>
    <w:rsid w:val="00F65901"/>
    <w:rsid w:val="00F80271"/>
    <w:rsid w:val="00F84D28"/>
    <w:rsid w:val="00F93AC3"/>
    <w:rsid w:val="00F95A6B"/>
    <w:rsid w:val="00F95B4F"/>
    <w:rsid w:val="00FA03E5"/>
    <w:rsid w:val="00FA1396"/>
    <w:rsid w:val="00FA1DB9"/>
    <w:rsid w:val="00FA5B04"/>
    <w:rsid w:val="00FA6DC2"/>
    <w:rsid w:val="00FB5F8A"/>
    <w:rsid w:val="00FB7B42"/>
    <w:rsid w:val="00FC7E19"/>
    <w:rsid w:val="00FD2452"/>
    <w:rsid w:val="00FD55D7"/>
    <w:rsid w:val="00FE0A3C"/>
    <w:rsid w:val="00FE7729"/>
    <w:rsid w:val="00FF0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7B4764"/>
  <w15:chartTrackingRefBased/>
  <w15:docId w15:val="{EB2F2D11-B633-8F4C-8E3D-54493F6E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0174"/>
    <w:pPr>
      <w:jc w:val="both"/>
    </w:pPr>
    <w:rPr>
      <w:rFonts w:ascii="Arial" w:hAnsi="Arial"/>
      <w:sz w:val="22"/>
    </w:rPr>
  </w:style>
  <w:style w:type="paragraph" w:styleId="Heading1">
    <w:name w:val="heading 1"/>
    <w:basedOn w:val="Normal"/>
    <w:next w:val="Heading2"/>
    <w:qFormat/>
    <w:rsid w:val="00D40174"/>
    <w:pPr>
      <w:keepNext/>
      <w:numPr>
        <w:numId w:val="1"/>
      </w:numPr>
      <w:tabs>
        <w:tab w:val="clear" w:pos="0"/>
        <w:tab w:val="left" w:pos="1080"/>
      </w:tabs>
      <w:spacing w:before="480"/>
      <w:outlineLvl w:val="0"/>
    </w:pPr>
    <w:rPr>
      <w:b/>
      <w:caps/>
    </w:rPr>
  </w:style>
  <w:style w:type="paragraph" w:styleId="Heading2">
    <w:name w:val="heading 2"/>
    <w:basedOn w:val="Normal"/>
    <w:next w:val="Heading3"/>
    <w:qFormat/>
    <w:rsid w:val="00D40174"/>
    <w:pPr>
      <w:keepNext/>
      <w:numPr>
        <w:ilvl w:val="1"/>
        <w:numId w:val="1"/>
      </w:numPr>
      <w:spacing w:before="240"/>
      <w:outlineLvl w:val="1"/>
    </w:pPr>
    <w:rPr>
      <w:b/>
    </w:rPr>
  </w:style>
  <w:style w:type="paragraph" w:styleId="Heading3">
    <w:name w:val="heading 3"/>
    <w:basedOn w:val="Heading2"/>
    <w:link w:val="Heading3Char"/>
    <w:qFormat/>
    <w:rsid w:val="00D40174"/>
    <w:pPr>
      <w:keepNext w:val="0"/>
      <w:numPr>
        <w:ilvl w:val="2"/>
      </w:numPr>
      <w:spacing w:before="120"/>
      <w:outlineLvl w:val="2"/>
    </w:pPr>
    <w:rPr>
      <w:b w:val="0"/>
      <w:lang w:val="x-none" w:eastAsia="x-none"/>
    </w:rPr>
  </w:style>
  <w:style w:type="paragraph" w:styleId="Heading4">
    <w:name w:val="heading 4"/>
    <w:basedOn w:val="Heading2"/>
    <w:link w:val="Heading4Char"/>
    <w:qFormat/>
    <w:rsid w:val="00D40174"/>
    <w:pPr>
      <w:keepNext w:val="0"/>
      <w:numPr>
        <w:ilvl w:val="3"/>
      </w:numPr>
      <w:spacing w:before="120"/>
      <w:outlineLvl w:val="3"/>
    </w:pPr>
    <w:rPr>
      <w:b w:val="0"/>
      <w:lang w:val="x-none" w:eastAsia="x-none"/>
    </w:rPr>
  </w:style>
  <w:style w:type="paragraph" w:styleId="Heading5">
    <w:name w:val="heading 5"/>
    <w:basedOn w:val="Heading2"/>
    <w:qFormat/>
    <w:rsid w:val="00D40174"/>
    <w:pPr>
      <w:keepNext w:val="0"/>
      <w:numPr>
        <w:ilvl w:val="4"/>
      </w:numPr>
      <w:spacing w:before="120"/>
      <w:outlineLvl w:val="4"/>
    </w:pPr>
    <w:rPr>
      <w:b w:val="0"/>
    </w:rPr>
  </w:style>
  <w:style w:type="paragraph" w:styleId="Heading6">
    <w:name w:val="heading 6"/>
    <w:basedOn w:val="Heading2"/>
    <w:qFormat/>
    <w:rsid w:val="00D40174"/>
    <w:pPr>
      <w:keepNext w:val="0"/>
      <w:numPr>
        <w:ilvl w:val="5"/>
      </w:numPr>
      <w:spacing w:before="120"/>
      <w:outlineLvl w:val="5"/>
    </w:pPr>
    <w:rPr>
      <w:b w:val="0"/>
    </w:rPr>
  </w:style>
  <w:style w:type="paragraph" w:styleId="Heading7">
    <w:name w:val="heading 7"/>
    <w:basedOn w:val="Heading2"/>
    <w:qFormat/>
    <w:rsid w:val="00D40174"/>
    <w:pPr>
      <w:keepNext w:val="0"/>
      <w:numPr>
        <w:ilvl w:val="6"/>
      </w:numPr>
      <w:spacing w:before="120"/>
      <w:outlineLvl w:val="6"/>
    </w:pPr>
    <w:rPr>
      <w:b w:val="0"/>
    </w:rPr>
  </w:style>
  <w:style w:type="paragraph" w:styleId="Heading8">
    <w:name w:val="heading 8"/>
    <w:basedOn w:val="Heading2"/>
    <w:qFormat/>
    <w:rsid w:val="00D40174"/>
    <w:pPr>
      <w:keepNext w:val="0"/>
      <w:numPr>
        <w:ilvl w:val="7"/>
      </w:numPr>
      <w:spacing w:before="120"/>
      <w:outlineLvl w:val="7"/>
    </w:pPr>
    <w:rPr>
      <w:b w:val="0"/>
    </w:rPr>
  </w:style>
  <w:style w:type="paragraph" w:styleId="Heading9">
    <w:name w:val="heading 9"/>
    <w:basedOn w:val="Heading2"/>
    <w:qFormat/>
    <w:rsid w:val="00D40174"/>
    <w:pPr>
      <w:keepNext w:val="0"/>
      <w:numPr>
        <w:ilvl w:val="8"/>
      </w:numPr>
      <w:spacing w:before="120"/>
      <w:outlineLvl w:val="8"/>
    </w:pPr>
    <w:rPr>
      <w:b w:val="0"/>
    </w:rPr>
  </w:style>
  <w:style w:type="character" w:default="1" w:styleId="DefaultParagraphFont">
    <w:name w:val="Default Paragraph Font"/>
    <w:semiHidden/>
    <w:rsid w:val="00D40174"/>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D40174"/>
  </w:style>
  <w:style w:type="character" w:customStyle="1" w:styleId="Heading3Char">
    <w:name w:val="Heading 3 Char"/>
    <w:link w:val="Heading3"/>
    <w:rsid w:val="002B6153"/>
    <w:rPr>
      <w:rFonts w:ascii="Arial" w:hAnsi="Arial"/>
      <w:sz w:val="22"/>
    </w:rPr>
  </w:style>
  <w:style w:type="character" w:customStyle="1" w:styleId="Heading4Char">
    <w:name w:val="Heading 4 Char"/>
    <w:link w:val="Heading4"/>
    <w:rsid w:val="002B6153"/>
    <w:rPr>
      <w:rFonts w:ascii="Arial" w:hAnsi="Arial"/>
      <w:sz w:val="22"/>
    </w:rPr>
  </w:style>
  <w:style w:type="paragraph" w:styleId="Header">
    <w:name w:val="header"/>
    <w:basedOn w:val="Normal"/>
    <w:rsid w:val="00D40174"/>
    <w:pPr>
      <w:tabs>
        <w:tab w:val="left" w:pos="9792"/>
      </w:tabs>
    </w:pPr>
    <w:rPr>
      <w:sz w:val="18"/>
      <w:szCs w:val="18"/>
    </w:rPr>
  </w:style>
  <w:style w:type="paragraph" w:styleId="Footer">
    <w:name w:val="footer"/>
    <w:basedOn w:val="Normal"/>
    <w:link w:val="FooterChar"/>
    <w:rsid w:val="00D40174"/>
    <w:pPr>
      <w:tabs>
        <w:tab w:val="right" w:pos="9936"/>
      </w:tabs>
    </w:pPr>
    <w:rPr>
      <w:sz w:val="18"/>
      <w:szCs w:val="18"/>
      <w:lang w:val="x-none" w:eastAsia="x-none"/>
    </w:rPr>
  </w:style>
  <w:style w:type="paragraph" w:styleId="Title">
    <w:name w:val="Title"/>
    <w:basedOn w:val="Normal"/>
    <w:next w:val="Normal"/>
    <w:qFormat/>
    <w:rsid w:val="00D40174"/>
    <w:pPr>
      <w:jc w:val="center"/>
    </w:pPr>
    <w:rPr>
      <w:b/>
      <w:caps/>
      <w:sz w:val="24"/>
    </w:rPr>
  </w:style>
  <w:style w:type="paragraph" w:styleId="BalloonText">
    <w:name w:val="Balloon Text"/>
    <w:basedOn w:val="Normal"/>
    <w:semiHidden/>
    <w:rsid w:val="002B6153"/>
    <w:rPr>
      <w:rFonts w:ascii="Tahoma" w:hAnsi="Tahoma" w:cs="Tahoma"/>
      <w:sz w:val="16"/>
      <w:szCs w:val="16"/>
    </w:rPr>
  </w:style>
  <w:style w:type="paragraph" w:styleId="TOC9">
    <w:name w:val="toc 9"/>
    <w:basedOn w:val="Normal"/>
    <w:next w:val="Normal"/>
    <w:autoRedefine/>
    <w:semiHidden/>
    <w:rsid w:val="002B6153"/>
    <w:pPr>
      <w:ind w:left="1760"/>
    </w:pPr>
  </w:style>
  <w:style w:type="paragraph" w:styleId="DocumentMap">
    <w:name w:val="Document Map"/>
    <w:basedOn w:val="Normal"/>
    <w:semiHidden/>
    <w:rsid w:val="00D40174"/>
    <w:pPr>
      <w:shd w:val="clear" w:color="auto" w:fill="000080"/>
    </w:pPr>
    <w:rPr>
      <w:rFonts w:ascii="Tahoma" w:hAnsi="Tahoma" w:cs="Tahoma"/>
      <w:sz w:val="20"/>
    </w:rPr>
  </w:style>
  <w:style w:type="paragraph" w:customStyle="1" w:styleId="ENDOFSECTION">
    <w:name w:val="END OF SECTION"/>
    <w:rsid w:val="00D40174"/>
    <w:pPr>
      <w:spacing w:before="480"/>
      <w:jc w:val="center"/>
    </w:pPr>
    <w:rPr>
      <w:rFonts w:ascii="Arial" w:hAnsi="Arial"/>
      <w:b/>
      <w:caps/>
      <w:sz w:val="22"/>
    </w:rPr>
  </w:style>
  <w:style w:type="paragraph" w:customStyle="1" w:styleId="NotesToSpecifier-Block">
    <w:name w:val="Notes To Specifier - Block"/>
    <w:basedOn w:val="Normal"/>
    <w:qFormat/>
    <w:rsid w:val="00D40174"/>
    <w:pPr>
      <w:pBdr>
        <w:top w:val="single" w:sz="4" w:space="1" w:color="3366FF" w:shadow="1"/>
        <w:left w:val="single" w:sz="4" w:space="4" w:color="3366FF" w:shadow="1"/>
        <w:bottom w:val="single" w:sz="4" w:space="1" w:color="3366FF" w:shadow="1"/>
        <w:right w:val="single" w:sz="4" w:space="4" w:color="3366FF" w:shadow="1"/>
      </w:pBdr>
    </w:pPr>
    <w:rPr>
      <w:rFonts w:ascii="Arial Narrow" w:hAnsi="Arial Narrow"/>
      <w:vanish/>
      <w:color w:val="3366FF"/>
      <w:sz w:val="20"/>
    </w:rPr>
  </w:style>
  <w:style w:type="character" w:customStyle="1" w:styleId="NotesToSpecifier-Inline">
    <w:name w:val="Notes To Specifier - Inline"/>
    <w:qFormat/>
    <w:rsid w:val="00D40174"/>
    <w:rPr>
      <w:rFonts w:ascii="Times New Roman" w:hAnsi="Times New Roman"/>
      <w:vanish/>
      <w:color w:val="3366FF"/>
      <w:sz w:val="20"/>
      <w:bdr w:val="single" w:sz="4" w:space="0" w:color="3366FF" w:shadow="1"/>
    </w:rPr>
  </w:style>
  <w:style w:type="table" w:customStyle="1" w:styleId="Table">
    <w:name w:val="Table"/>
    <w:basedOn w:val="TableNormal"/>
    <w:rsid w:val="00D40174"/>
    <w:pPr>
      <w:jc w:val="center"/>
    </w:pPr>
    <w:rPr>
      <w:rFonts w:ascii="Arial" w:hAnsi="Arial"/>
      <w:sz w:val="22"/>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Pr>
    <w:tcPr>
      <w:vAlign w:val="center"/>
    </w:tcPr>
    <w:tblStylePr w:type="firstRow">
      <w:pPr>
        <w:jc w:val="center"/>
      </w:pPr>
      <w:rPr>
        <w:rFonts w:ascii="Arial" w:hAnsi="Arial"/>
        <w:b/>
        <w:sz w:val="22"/>
      </w:rPr>
    </w:tblStylePr>
    <w:tblStylePr w:type="lastRow">
      <w:rPr>
        <w:b/>
      </w:rPr>
    </w:tblStylePr>
    <w:tblStylePr w:type="firstCol">
      <w:pPr>
        <w:jc w:val="left"/>
      </w:pPr>
      <w:rPr>
        <w:rFonts w:ascii="Arial" w:hAnsi="Arial"/>
        <w:b w:val="0"/>
        <w:sz w:val="22"/>
      </w:rPr>
    </w:tblStylePr>
  </w:style>
  <w:style w:type="paragraph" w:customStyle="1" w:styleId="TableContent">
    <w:name w:val="Table Content"/>
    <w:basedOn w:val="Normal"/>
    <w:qFormat/>
    <w:rsid w:val="00D40174"/>
    <w:pPr>
      <w:spacing w:before="60" w:after="60"/>
    </w:pPr>
  </w:style>
  <w:style w:type="paragraph" w:customStyle="1" w:styleId="TableNotes">
    <w:name w:val="Table Notes"/>
    <w:basedOn w:val="Normal"/>
    <w:qFormat/>
    <w:rsid w:val="00D40174"/>
    <w:pPr>
      <w:spacing w:before="40"/>
    </w:pPr>
    <w:rPr>
      <w:sz w:val="18"/>
    </w:rPr>
  </w:style>
  <w:style w:type="paragraph" w:customStyle="1" w:styleId="TableTitle">
    <w:name w:val="Table Title"/>
    <w:basedOn w:val="TableContent"/>
    <w:rsid w:val="00D40174"/>
    <w:pPr>
      <w:spacing w:before="240"/>
      <w:contextualSpacing/>
    </w:pPr>
    <w:rPr>
      <w:b/>
    </w:rPr>
  </w:style>
  <w:style w:type="paragraph" w:customStyle="1" w:styleId="BlankPage">
    <w:name w:val="Blank Page"/>
    <w:basedOn w:val="Normal"/>
    <w:rsid w:val="00D40174"/>
    <w:pPr>
      <w:pageBreakBefore/>
      <w:tabs>
        <w:tab w:val="center" w:pos="4680"/>
      </w:tabs>
      <w:spacing w:before="960"/>
      <w:jc w:val="center"/>
    </w:pPr>
    <w:rPr>
      <w:rFonts w:cs="Arial"/>
      <w:bCs/>
      <w:szCs w:val="24"/>
    </w:rPr>
  </w:style>
  <w:style w:type="paragraph" w:customStyle="1" w:styleId="TableTitleUnderline">
    <w:name w:val="Table Title Underline"/>
    <w:basedOn w:val="TableContent"/>
    <w:rsid w:val="00D40174"/>
    <w:pPr>
      <w:spacing w:before="240"/>
    </w:pPr>
    <w:rPr>
      <w:b/>
      <w:bCs/>
      <w:u w:val="single"/>
    </w:rPr>
  </w:style>
  <w:style w:type="table" w:styleId="TableGrid">
    <w:name w:val="Table Grid"/>
    <w:basedOn w:val="TableNormal"/>
    <w:rsid w:val="00D40174"/>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TableContent"/>
    <w:next w:val="TableContent"/>
    <w:rsid w:val="00D40174"/>
  </w:style>
  <w:style w:type="paragraph" w:customStyle="1" w:styleId="ReferenceDocList">
    <w:name w:val="Reference Doc List"/>
    <w:basedOn w:val="Normal"/>
    <w:link w:val="ReferenceDocListChar"/>
    <w:qFormat/>
    <w:rsid w:val="00FA1396"/>
    <w:pPr>
      <w:tabs>
        <w:tab w:val="left" w:pos="2880"/>
      </w:tabs>
      <w:spacing w:before="240"/>
    </w:pPr>
  </w:style>
  <w:style w:type="character" w:customStyle="1" w:styleId="ReferenceDocListChar">
    <w:name w:val="Reference Doc List Char"/>
    <w:link w:val="ReferenceDocList"/>
    <w:rsid w:val="00FA1396"/>
    <w:rPr>
      <w:rFonts w:ascii="Arial" w:hAnsi="Arial"/>
      <w:sz w:val="22"/>
      <w:lang w:val="en-US" w:eastAsia="en-US" w:bidi="ar-SA"/>
    </w:rPr>
  </w:style>
  <w:style w:type="character" w:customStyle="1" w:styleId="FooterChar">
    <w:name w:val="Footer Char"/>
    <w:link w:val="Footer"/>
    <w:rsid w:val="00027E5A"/>
    <w:rPr>
      <w:rFonts w:ascii="Arial" w:hAnsi="Arial"/>
      <w:sz w:val="18"/>
      <w:szCs w:val="18"/>
    </w:rPr>
  </w:style>
  <w:style w:type="paragraph" w:customStyle="1" w:styleId="Level1">
    <w:name w:val="Level 1"/>
    <w:basedOn w:val="Heading1"/>
    <w:rsid w:val="00702B65"/>
    <w:pPr>
      <w:numPr>
        <w:numId w:val="16"/>
      </w:numPr>
      <w:spacing w:before="240"/>
    </w:pPr>
  </w:style>
  <w:style w:type="paragraph" w:customStyle="1" w:styleId="Level2">
    <w:name w:val="Level 2"/>
    <w:basedOn w:val="Heading2"/>
    <w:rsid w:val="00702B65"/>
    <w:pPr>
      <w:numPr>
        <w:numId w:val="16"/>
      </w:numPr>
    </w:pPr>
    <w:rPr>
      <w:caps/>
    </w:rPr>
  </w:style>
  <w:style w:type="paragraph" w:customStyle="1" w:styleId="Level3">
    <w:name w:val="Level 3"/>
    <w:basedOn w:val="Heading3"/>
    <w:rsid w:val="00702B65"/>
    <w:pPr>
      <w:numPr>
        <w:numId w:val="16"/>
      </w:numPr>
      <w:spacing w:before="240"/>
    </w:pPr>
  </w:style>
  <w:style w:type="paragraph" w:customStyle="1" w:styleId="Level4">
    <w:name w:val="Level 4"/>
    <w:basedOn w:val="Heading4"/>
    <w:rsid w:val="00702B65"/>
    <w:pPr>
      <w:numPr>
        <w:numId w:val="16"/>
      </w:numPr>
      <w:spacing w:before="240"/>
    </w:pPr>
  </w:style>
  <w:style w:type="paragraph" w:customStyle="1" w:styleId="Level5">
    <w:name w:val="Level 5"/>
    <w:basedOn w:val="Heading5"/>
    <w:rsid w:val="00702B65"/>
    <w:pPr>
      <w:numPr>
        <w:numId w:val="16"/>
      </w:numPr>
    </w:pPr>
  </w:style>
  <w:style w:type="paragraph" w:customStyle="1" w:styleId="Level6">
    <w:name w:val="Level 6"/>
    <w:basedOn w:val="Heading6"/>
    <w:rsid w:val="00702B65"/>
    <w:pPr>
      <w:numPr>
        <w:numId w:val="16"/>
      </w:numPr>
    </w:pPr>
  </w:style>
  <w:style w:type="paragraph" w:customStyle="1" w:styleId="Level7">
    <w:name w:val="Level 7"/>
    <w:basedOn w:val="Heading7"/>
    <w:rsid w:val="00702B65"/>
    <w:pPr>
      <w:numPr>
        <w:numId w:val="16"/>
      </w:numPr>
      <w:tabs>
        <w:tab w:val="left" w:pos="1800"/>
      </w:tabs>
    </w:pPr>
  </w:style>
  <w:style w:type="paragraph" w:customStyle="1" w:styleId="Level8">
    <w:name w:val="Level 8"/>
    <w:basedOn w:val="Heading8"/>
    <w:rsid w:val="00702B65"/>
    <w:pPr>
      <w:numPr>
        <w:numId w:val="16"/>
      </w:numPr>
    </w:pPr>
  </w:style>
  <w:style w:type="paragraph" w:customStyle="1" w:styleId="Level9">
    <w:name w:val="Level 9"/>
    <w:basedOn w:val="Heading9"/>
    <w:rsid w:val="00702B65"/>
    <w:pPr>
      <w:numPr>
        <w:numId w:val="16"/>
      </w:numPr>
      <w:tabs>
        <w:tab w:val="left" w:pos="2520"/>
      </w:tabs>
    </w:pPr>
  </w:style>
  <w:style w:type="character" w:customStyle="1" w:styleId="emailstyle17">
    <w:name w:val="emailstyle17"/>
    <w:semiHidden/>
    <w:rsid w:val="00702B65"/>
    <w:rPr>
      <w:rFonts w:ascii="Arial" w:hAnsi="Arial" w:cs="Arial" w:hint="default"/>
      <w:color w:val="auto"/>
      <w:sz w:val="20"/>
      <w:szCs w:val="20"/>
    </w:rPr>
  </w:style>
  <w:style w:type="character" w:styleId="CommentReference">
    <w:name w:val="annotation reference"/>
    <w:rsid w:val="005454B3"/>
    <w:rPr>
      <w:sz w:val="16"/>
      <w:szCs w:val="16"/>
    </w:rPr>
  </w:style>
  <w:style w:type="paragraph" w:styleId="CommentText">
    <w:name w:val="annotation text"/>
    <w:basedOn w:val="Normal"/>
    <w:link w:val="CommentTextChar"/>
    <w:rsid w:val="005454B3"/>
    <w:rPr>
      <w:sz w:val="20"/>
    </w:rPr>
  </w:style>
  <w:style w:type="character" w:customStyle="1" w:styleId="CommentTextChar">
    <w:name w:val="Comment Text Char"/>
    <w:link w:val="CommentText"/>
    <w:rsid w:val="005454B3"/>
    <w:rPr>
      <w:rFonts w:ascii="Arial" w:hAnsi="Arial"/>
    </w:rPr>
  </w:style>
  <w:style w:type="paragraph" w:styleId="CommentSubject">
    <w:name w:val="annotation subject"/>
    <w:basedOn w:val="CommentText"/>
    <w:next w:val="CommentText"/>
    <w:link w:val="CommentSubjectChar"/>
    <w:rsid w:val="005454B3"/>
    <w:rPr>
      <w:b/>
      <w:bCs/>
    </w:rPr>
  </w:style>
  <w:style w:type="character" w:customStyle="1" w:styleId="CommentSubjectChar">
    <w:name w:val="Comment Subject Char"/>
    <w:link w:val="CommentSubject"/>
    <w:rsid w:val="005454B3"/>
    <w:rPr>
      <w:rFonts w:ascii="Arial" w:hAnsi="Arial"/>
      <w:b/>
      <w:bCs/>
    </w:rPr>
  </w:style>
  <w:style w:type="paragraph" w:styleId="Revision">
    <w:name w:val="Revision"/>
    <w:hidden/>
    <w:uiPriority w:val="99"/>
    <w:semiHidden/>
    <w:rsid w:val="00455DE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0490027">
      <w:bodyDiv w:val="1"/>
      <w:marLeft w:val="0"/>
      <w:marRight w:val="0"/>
      <w:marTop w:val="0"/>
      <w:marBottom w:val="0"/>
      <w:divBdr>
        <w:top w:val="none" w:sz="0" w:space="0" w:color="auto"/>
        <w:left w:val="none" w:sz="0" w:space="0" w:color="auto"/>
        <w:bottom w:val="none" w:sz="0" w:space="0" w:color="auto"/>
        <w:right w:val="none" w:sz="0" w:space="0" w:color="auto"/>
      </w:divBdr>
    </w:div>
    <w:div w:id="989560192">
      <w:bodyDiv w:val="1"/>
      <w:marLeft w:val="0"/>
      <w:marRight w:val="0"/>
      <w:marTop w:val="0"/>
      <w:marBottom w:val="0"/>
      <w:divBdr>
        <w:top w:val="none" w:sz="0" w:space="0" w:color="auto"/>
        <w:left w:val="none" w:sz="0" w:space="0" w:color="auto"/>
        <w:bottom w:val="none" w:sz="0" w:space="0" w:color="auto"/>
        <w:right w:val="none" w:sz="0" w:space="0" w:color="auto"/>
      </w:divBdr>
    </w:div>
    <w:div w:id="1174102310">
      <w:bodyDiv w:val="1"/>
      <w:marLeft w:val="0"/>
      <w:marRight w:val="0"/>
      <w:marTop w:val="0"/>
      <w:marBottom w:val="0"/>
      <w:divBdr>
        <w:top w:val="none" w:sz="0" w:space="0" w:color="auto"/>
        <w:left w:val="none" w:sz="0" w:space="0" w:color="auto"/>
        <w:bottom w:val="none" w:sz="0" w:space="0" w:color="auto"/>
        <w:right w:val="none" w:sz="0" w:space="0" w:color="auto"/>
      </w:divBdr>
    </w:div>
    <w:div w:id="1383795621">
      <w:bodyDiv w:val="1"/>
      <w:marLeft w:val="0"/>
      <w:marRight w:val="0"/>
      <w:marTop w:val="0"/>
      <w:marBottom w:val="0"/>
      <w:divBdr>
        <w:top w:val="none" w:sz="0" w:space="0" w:color="auto"/>
        <w:left w:val="none" w:sz="0" w:space="0" w:color="auto"/>
        <w:bottom w:val="none" w:sz="0" w:space="0" w:color="auto"/>
        <w:right w:val="none" w:sz="0" w:space="0" w:color="auto"/>
      </w:divBdr>
    </w:div>
    <w:div w:id="1459683646">
      <w:bodyDiv w:val="1"/>
      <w:marLeft w:val="0"/>
      <w:marRight w:val="0"/>
      <w:marTop w:val="0"/>
      <w:marBottom w:val="0"/>
      <w:divBdr>
        <w:top w:val="none" w:sz="0" w:space="0" w:color="auto"/>
        <w:left w:val="none" w:sz="0" w:space="0" w:color="auto"/>
        <w:bottom w:val="none" w:sz="0" w:space="0" w:color="auto"/>
        <w:right w:val="none" w:sz="0" w:space="0" w:color="auto"/>
      </w:divBdr>
    </w:div>
    <w:div w:id="1572738869">
      <w:bodyDiv w:val="1"/>
      <w:marLeft w:val="0"/>
      <w:marRight w:val="0"/>
      <w:marTop w:val="0"/>
      <w:marBottom w:val="0"/>
      <w:divBdr>
        <w:top w:val="none" w:sz="0" w:space="0" w:color="auto"/>
        <w:left w:val="none" w:sz="0" w:space="0" w:color="auto"/>
        <w:bottom w:val="none" w:sz="0" w:space="0" w:color="auto"/>
        <w:right w:val="none" w:sz="0" w:space="0" w:color="auto"/>
      </w:divBdr>
    </w:div>
    <w:div w:id="1802991255">
      <w:bodyDiv w:val="1"/>
      <w:marLeft w:val="0"/>
      <w:marRight w:val="0"/>
      <w:marTop w:val="0"/>
      <w:marBottom w:val="0"/>
      <w:divBdr>
        <w:top w:val="none" w:sz="0" w:space="0" w:color="auto"/>
        <w:left w:val="none" w:sz="0" w:space="0" w:color="auto"/>
        <w:bottom w:val="none" w:sz="0" w:space="0" w:color="auto"/>
        <w:right w:val="none" w:sz="0" w:space="0" w:color="auto"/>
      </w:divBdr>
    </w:div>
    <w:div w:id="200751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jones\Application%20Data\Microsoft\Templates\Master%20Specification%20Template%20V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FD98D-4F7D-4174-9F18-FD161185E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Settings\ejones\Application Data\Microsoft\Templates\Master Specification Template V8.dot</Template>
  <TotalTime>0</TotalTime>
  <Pages>12</Pages>
  <Words>5045</Words>
  <Characters>27549</Characters>
  <Application>Microsoft Office Word</Application>
  <DocSecurity>0</DocSecurity>
  <Lines>510</Lines>
  <Paragraphs>285</Paragraphs>
  <ScaleCrop>false</ScaleCrop>
  <HeadingPairs>
    <vt:vector size="2" baseType="variant">
      <vt:variant>
        <vt:lpstr>Title</vt:lpstr>
      </vt:variant>
      <vt:variant>
        <vt:i4>1</vt:i4>
      </vt:variant>
    </vt:vector>
  </HeadingPairs>
  <TitlesOfParts>
    <vt:vector size="1" baseType="lpstr">
      <vt:lpstr/>
    </vt:vector>
  </TitlesOfParts>
  <Company>HydroScience Engineers, Inc.</Company>
  <LinksUpToDate>false</LinksUpToDate>
  <CharactersWithSpaces>32309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Section 15062 - Ductile Iron Pipe</dc:subject>
  <dc:creator>Sandie Dudley</dc:creator>
  <cp:keywords/>
  <cp:lastModifiedBy>Chuck Hansen</cp:lastModifiedBy>
  <cp:revision>2</cp:revision>
  <cp:lastPrinted>2017-03-16T23:38:00Z</cp:lastPrinted>
  <dcterms:created xsi:type="dcterms:W3CDTF">2026-08-08T22:07:00Z</dcterms:created>
  <dcterms:modified xsi:type="dcterms:W3CDTF">2026-08-08T22:07:00Z</dcterms:modified>
</cp:coreProperties>
</file>